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0F" w:rsidRPr="00B14980" w:rsidRDefault="004D200F" w:rsidP="004D200F">
      <w:pPr>
        <w:spacing w:line="600" w:lineRule="exact"/>
        <w:rPr>
          <w:rFonts w:asciiTheme="minorEastAsia" w:eastAsiaTheme="minorEastAsia" w:hAnsiTheme="minorEastAsia" w:cs="仿宋"/>
          <w:kern w:val="0"/>
        </w:rPr>
      </w:pPr>
    </w:p>
    <w:p w:rsidR="004D200F" w:rsidRDefault="004D200F" w:rsidP="004702F5">
      <w:pPr>
        <w:adjustRightInd/>
        <w:snapToGrid/>
        <w:spacing w:line="240" w:lineRule="auto"/>
        <w:ind w:firstLineChars="0" w:firstLine="0"/>
        <w:jc w:val="center"/>
        <w:rPr>
          <w:rFonts w:asciiTheme="minorEastAsia" w:eastAsiaTheme="minorEastAsia" w:hAnsiTheme="minorEastAsia"/>
          <w:b/>
          <w:snapToGrid w:val="0"/>
          <w:spacing w:val="-6"/>
          <w:kern w:val="0"/>
          <w:sz w:val="44"/>
          <w:szCs w:val="44"/>
        </w:rPr>
      </w:pPr>
      <w:r w:rsidRPr="00B14980">
        <w:rPr>
          <w:rFonts w:asciiTheme="minorEastAsia" w:eastAsiaTheme="minorEastAsia" w:hAnsiTheme="minorEastAsia" w:hint="eastAsia"/>
          <w:b/>
          <w:snapToGrid w:val="0"/>
          <w:spacing w:val="-6"/>
          <w:kern w:val="0"/>
          <w:sz w:val="44"/>
          <w:szCs w:val="44"/>
        </w:rPr>
        <w:t>横琴新区</w:t>
      </w:r>
      <w:r w:rsidR="004702F5" w:rsidRPr="00B14980">
        <w:rPr>
          <w:rFonts w:asciiTheme="minorEastAsia" w:eastAsiaTheme="minorEastAsia" w:hAnsiTheme="minorEastAsia" w:hint="eastAsia"/>
          <w:b/>
          <w:snapToGrid w:val="0"/>
          <w:spacing w:val="-6"/>
          <w:kern w:val="0"/>
          <w:sz w:val="44"/>
          <w:szCs w:val="44"/>
        </w:rPr>
        <w:t>项目混凝土搅拌站建设</w:t>
      </w:r>
      <w:r w:rsidRPr="00B14980">
        <w:rPr>
          <w:rFonts w:asciiTheme="minorEastAsia" w:eastAsiaTheme="minorEastAsia" w:hAnsiTheme="minorEastAsia" w:hint="eastAsia"/>
          <w:b/>
          <w:snapToGrid w:val="0"/>
          <w:spacing w:val="-6"/>
          <w:kern w:val="0"/>
          <w:sz w:val="44"/>
          <w:szCs w:val="44"/>
        </w:rPr>
        <w:t>项目</w:t>
      </w:r>
    </w:p>
    <w:p w:rsidR="00CB645E" w:rsidRPr="00B14980" w:rsidRDefault="00CB645E" w:rsidP="004702F5">
      <w:pPr>
        <w:adjustRightInd/>
        <w:snapToGrid/>
        <w:spacing w:line="240" w:lineRule="auto"/>
        <w:ind w:firstLineChars="0" w:firstLine="0"/>
        <w:jc w:val="center"/>
        <w:rPr>
          <w:rFonts w:asciiTheme="minorEastAsia" w:eastAsiaTheme="minorEastAsia" w:hAnsiTheme="minorEastAsia"/>
          <w:b/>
          <w:spacing w:val="-6"/>
        </w:rPr>
      </w:pPr>
      <w:r>
        <w:rPr>
          <w:rFonts w:asciiTheme="minorEastAsia" w:eastAsiaTheme="minorEastAsia" w:hAnsiTheme="minorEastAsia"/>
          <w:b/>
          <w:snapToGrid w:val="0"/>
          <w:spacing w:val="-6"/>
          <w:kern w:val="0"/>
          <w:sz w:val="44"/>
          <w:szCs w:val="44"/>
        </w:rPr>
        <w:t>勘察设计施工总承包项目</w:t>
      </w:r>
    </w:p>
    <w:p w:rsidR="004D200F" w:rsidRPr="00B14980" w:rsidRDefault="004D200F" w:rsidP="004D200F">
      <w:pPr>
        <w:tabs>
          <w:tab w:val="left" w:pos="1050"/>
          <w:tab w:val="center" w:pos="4411"/>
        </w:tabs>
        <w:adjustRightInd/>
        <w:snapToGrid/>
        <w:spacing w:line="240" w:lineRule="auto"/>
        <w:ind w:firstLineChars="0" w:firstLine="0"/>
        <w:jc w:val="center"/>
        <w:rPr>
          <w:rFonts w:asciiTheme="minorEastAsia" w:eastAsiaTheme="minorEastAsia" w:hAnsiTheme="minorEastAsia"/>
          <w:b/>
          <w:bCs/>
          <w:sz w:val="72"/>
          <w:szCs w:val="20"/>
        </w:rPr>
      </w:pPr>
    </w:p>
    <w:p w:rsidR="004D200F" w:rsidRPr="00B14980" w:rsidRDefault="004D200F" w:rsidP="004D200F">
      <w:pPr>
        <w:tabs>
          <w:tab w:val="left" w:pos="1050"/>
          <w:tab w:val="center" w:pos="4411"/>
        </w:tabs>
        <w:adjustRightInd/>
        <w:snapToGrid/>
        <w:spacing w:line="240" w:lineRule="auto"/>
        <w:ind w:firstLineChars="0" w:firstLine="0"/>
        <w:jc w:val="center"/>
        <w:rPr>
          <w:rFonts w:asciiTheme="minorEastAsia" w:eastAsiaTheme="minorEastAsia" w:hAnsiTheme="minorEastAsia"/>
          <w:b/>
          <w:bCs/>
          <w:sz w:val="72"/>
          <w:szCs w:val="20"/>
        </w:rPr>
      </w:pPr>
      <w:r w:rsidRPr="00B14980">
        <w:rPr>
          <w:rFonts w:asciiTheme="minorEastAsia" w:eastAsiaTheme="minorEastAsia" w:hAnsiTheme="minorEastAsia" w:hint="eastAsia"/>
          <w:b/>
          <w:bCs/>
          <w:sz w:val="72"/>
          <w:szCs w:val="20"/>
        </w:rPr>
        <w:t>询价采购文件</w:t>
      </w: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300" w:firstLine="1024"/>
        <w:rPr>
          <w:rFonts w:asciiTheme="minorEastAsia" w:eastAsiaTheme="minorEastAsia" w:hAnsiTheme="minorEastAsia"/>
          <w:b/>
          <w:bCs/>
          <w:spacing w:val="10"/>
          <w:sz w:val="32"/>
          <w:szCs w:val="20"/>
          <w:u w:val="single"/>
        </w:rPr>
      </w:pPr>
      <w:r w:rsidRPr="00B14980">
        <w:rPr>
          <w:rFonts w:asciiTheme="minorEastAsia" w:eastAsiaTheme="minorEastAsia" w:hAnsiTheme="minorEastAsia" w:hint="eastAsia"/>
          <w:b/>
          <w:bCs/>
          <w:spacing w:val="10"/>
          <w:sz w:val="32"/>
          <w:szCs w:val="20"/>
        </w:rPr>
        <w:t>采购文件编号：</w:t>
      </w:r>
    </w:p>
    <w:p w:rsidR="004D200F" w:rsidRPr="00B14980" w:rsidRDefault="004D200F" w:rsidP="004D200F">
      <w:pPr>
        <w:adjustRightInd/>
        <w:snapToGrid/>
        <w:spacing w:line="240" w:lineRule="auto"/>
        <w:ind w:firstLineChars="0" w:firstLine="0"/>
        <w:rPr>
          <w:rFonts w:asciiTheme="minorEastAsia" w:eastAsiaTheme="minorEastAsia" w:hAnsiTheme="minorEastAsia"/>
          <w:b/>
          <w:bCs/>
          <w:sz w:val="32"/>
          <w:szCs w:val="20"/>
        </w:rPr>
      </w:pPr>
    </w:p>
    <w:p w:rsidR="004D200F" w:rsidRPr="000B4B57" w:rsidRDefault="004D200F" w:rsidP="004D200F">
      <w:pPr>
        <w:adjustRightInd/>
        <w:snapToGrid/>
        <w:spacing w:line="240" w:lineRule="auto"/>
        <w:ind w:firstLineChars="300" w:firstLine="964"/>
        <w:rPr>
          <w:rFonts w:asciiTheme="minorEastAsia" w:eastAsiaTheme="minorEastAsia" w:hAnsiTheme="minorEastAsia"/>
          <w:b/>
          <w:bCs/>
          <w:spacing w:val="10"/>
          <w:sz w:val="32"/>
          <w:szCs w:val="20"/>
          <w:u w:val="single"/>
        </w:rPr>
      </w:pPr>
      <w:r w:rsidRPr="00B14980">
        <w:rPr>
          <w:rFonts w:asciiTheme="minorEastAsia" w:eastAsiaTheme="minorEastAsia" w:hAnsiTheme="minorEastAsia" w:hint="eastAsia"/>
          <w:b/>
          <w:bCs/>
          <w:sz w:val="32"/>
          <w:szCs w:val="20"/>
        </w:rPr>
        <w:t>采购材料（设备）名称：</w:t>
      </w:r>
      <w:r w:rsidR="000B4B57" w:rsidRPr="000B4B57">
        <w:rPr>
          <w:rFonts w:asciiTheme="minorEastAsia" w:eastAsiaTheme="minorEastAsia" w:hAnsiTheme="minorEastAsia" w:hint="eastAsia"/>
          <w:b/>
          <w:bCs/>
          <w:spacing w:val="10"/>
          <w:sz w:val="32"/>
          <w:szCs w:val="20"/>
          <w:u w:val="single"/>
        </w:rPr>
        <w:t>HZS240混凝土搅拌站</w:t>
      </w:r>
      <w:r w:rsidR="000B4B57">
        <w:rPr>
          <w:rFonts w:asciiTheme="minorEastAsia" w:eastAsiaTheme="minorEastAsia" w:hAnsiTheme="minorEastAsia" w:hint="eastAsia"/>
          <w:b/>
          <w:bCs/>
          <w:spacing w:val="10"/>
          <w:sz w:val="32"/>
          <w:szCs w:val="20"/>
          <w:u w:val="single"/>
        </w:rPr>
        <w:t>生产设备</w:t>
      </w: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0" w:firstLine="0"/>
        <w:rPr>
          <w:rFonts w:asciiTheme="minorEastAsia" w:eastAsiaTheme="minorEastAsia" w:hAnsiTheme="minorEastAsia"/>
          <w:sz w:val="21"/>
          <w:szCs w:val="20"/>
        </w:rPr>
      </w:pPr>
    </w:p>
    <w:p w:rsidR="004D200F" w:rsidRPr="00B14980" w:rsidRDefault="004D200F" w:rsidP="004D200F">
      <w:pPr>
        <w:adjustRightInd/>
        <w:snapToGrid/>
        <w:spacing w:line="240" w:lineRule="auto"/>
        <w:ind w:firstLineChars="0" w:firstLine="0"/>
        <w:jc w:val="center"/>
        <w:rPr>
          <w:rFonts w:asciiTheme="minorEastAsia" w:eastAsiaTheme="minorEastAsia" w:hAnsiTheme="minorEastAsia"/>
          <w:sz w:val="30"/>
          <w:szCs w:val="20"/>
        </w:rPr>
      </w:pPr>
    </w:p>
    <w:p w:rsidR="004D200F" w:rsidRPr="00B14980" w:rsidRDefault="004D200F" w:rsidP="004D200F">
      <w:pPr>
        <w:adjustRightInd/>
        <w:snapToGrid/>
        <w:spacing w:line="240" w:lineRule="auto"/>
        <w:ind w:firstLineChars="0" w:firstLine="0"/>
        <w:rPr>
          <w:rFonts w:asciiTheme="minorEastAsia" w:eastAsiaTheme="minorEastAsia" w:hAnsiTheme="minorEastAsia"/>
          <w:sz w:val="30"/>
          <w:szCs w:val="20"/>
        </w:rPr>
      </w:pPr>
    </w:p>
    <w:p w:rsidR="004D200F" w:rsidRPr="00B14980" w:rsidRDefault="004D200F" w:rsidP="004D200F">
      <w:pPr>
        <w:adjustRightInd/>
        <w:snapToGrid/>
        <w:spacing w:line="240" w:lineRule="auto"/>
        <w:ind w:firstLineChars="0" w:firstLine="0"/>
        <w:jc w:val="center"/>
        <w:rPr>
          <w:rFonts w:asciiTheme="minorEastAsia" w:eastAsiaTheme="minorEastAsia" w:hAnsiTheme="minorEastAsia"/>
          <w:bCs/>
          <w:w w:val="80"/>
          <w:kern w:val="110"/>
          <w:sz w:val="100"/>
          <w:szCs w:val="84"/>
        </w:rPr>
      </w:pPr>
    </w:p>
    <w:p w:rsidR="004D200F" w:rsidRPr="00B14980" w:rsidRDefault="004D200F" w:rsidP="004D200F">
      <w:pPr>
        <w:tabs>
          <w:tab w:val="left" w:pos="2790"/>
          <w:tab w:val="center" w:pos="4411"/>
        </w:tabs>
        <w:adjustRightInd/>
        <w:snapToGrid/>
        <w:spacing w:line="240" w:lineRule="auto"/>
        <w:ind w:firstLineChars="0" w:firstLine="0"/>
        <w:jc w:val="left"/>
        <w:rPr>
          <w:rFonts w:asciiTheme="minorEastAsia" w:eastAsiaTheme="minorEastAsia" w:hAnsiTheme="minorEastAsia"/>
          <w:sz w:val="30"/>
          <w:szCs w:val="20"/>
        </w:rPr>
      </w:pPr>
      <w:r w:rsidRPr="00B14980">
        <w:rPr>
          <w:rFonts w:asciiTheme="minorEastAsia" w:eastAsiaTheme="minorEastAsia" w:hAnsiTheme="minorEastAsia" w:hint="eastAsia"/>
          <w:sz w:val="30"/>
          <w:szCs w:val="20"/>
        </w:rPr>
        <w:tab/>
        <w:t>二○一</w:t>
      </w:r>
      <w:r w:rsidR="004702F5" w:rsidRPr="00B14980">
        <w:rPr>
          <w:rFonts w:asciiTheme="minorEastAsia" w:eastAsiaTheme="minorEastAsia" w:hAnsiTheme="minorEastAsia" w:hint="eastAsia"/>
          <w:kern w:val="0"/>
          <w:sz w:val="30"/>
          <w:szCs w:val="30"/>
          <w:lang w:val="zh-CN"/>
        </w:rPr>
        <w:t>九</w:t>
      </w:r>
      <w:r w:rsidRPr="00B14980">
        <w:rPr>
          <w:rFonts w:asciiTheme="minorEastAsia" w:eastAsiaTheme="minorEastAsia" w:hAnsiTheme="minorEastAsia" w:hint="eastAsia"/>
          <w:sz w:val="30"/>
          <w:szCs w:val="30"/>
        </w:rPr>
        <w:t>年</w:t>
      </w:r>
      <w:r w:rsidR="000B4B57">
        <w:rPr>
          <w:rFonts w:asciiTheme="minorEastAsia" w:eastAsiaTheme="minorEastAsia" w:hAnsiTheme="minorEastAsia" w:hint="eastAsia"/>
          <w:sz w:val="30"/>
          <w:szCs w:val="30"/>
        </w:rPr>
        <w:t>五</w:t>
      </w:r>
      <w:r w:rsidRPr="00B14980">
        <w:rPr>
          <w:rFonts w:asciiTheme="minorEastAsia" w:eastAsiaTheme="minorEastAsia" w:hAnsiTheme="minorEastAsia" w:hint="eastAsia"/>
          <w:sz w:val="30"/>
          <w:szCs w:val="30"/>
        </w:rPr>
        <w:t>月</w:t>
      </w:r>
      <w:r w:rsidR="000B4B57">
        <w:rPr>
          <w:rFonts w:asciiTheme="minorEastAsia" w:eastAsiaTheme="minorEastAsia" w:hAnsiTheme="minorEastAsia" w:hint="eastAsia"/>
          <w:sz w:val="30"/>
          <w:szCs w:val="30"/>
        </w:rPr>
        <w:t xml:space="preserve">二十一 </w:t>
      </w:r>
      <w:r w:rsidR="004702F5" w:rsidRPr="00B14980">
        <w:rPr>
          <w:rFonts w:asciiTheme="minorEastAsia" w:eastAsiaTheme="minorEastAsia" w:hAnsiTheme="minorEastAsia" w:hint="eastAsia"/>
          <w:sz w:val="30"/>
          <w:szCs w:val="30"/>
        </w:rPr>
        <w:t>日</w:t>
      </w:r>
    </w:p>
    <w:p w:rsidR="004D200F" w:rsidRPr="00B14980" w:rsidRDefault="004D200F" w:rsidP="004D200F">
      <w:pPr>
        <w:adjustRightInd/>
        <w:snapToGrid/>
        <w:spacing w:line="240" w:lineRule="auto"/>
        <w:ind w:firstLineChars="0" w:firstLine="0"/>
        <w:jc w:val="center"/>
        <w:rPr>
          <w:rFonts w:asciiTheme="minorEastAsia" w:eastAsiaTheme="minorEastAsia" w:hAnsiTheme="minorEastAsia"/>
          <w:b/>
          <w:bCs/>
          <w:sz w:val="30"/>
          <w:szCs w:val="30"/>
        </w:rPr>
      </w:pPr>
    </w:p>
    <w:p w:rsidR="004D200F" w:rsidRPr="00B14980" w:rsidRDefault="004D200F" w:rsidP="004D200F">
      <w:pPr>
        <w:adjustRightInd/>
        <w:snapToGrid/>
        <w:spacing w:line="240" w:lineRule="auto"/>
        <w:ind w:firstLineChars="0" w:firstLine="0"/>
        <w:jc w:val="center"/>
        <w:rPr>
          <w:rFonts w:asciiTheme="minorEastAsia" w:eastAsiaTheme="minorEastAsia" w:hAnsiTheme="minorEastAsia"/>
          <w:b/>
          <w:bCs/>
          <w:sz w:val="32"/>
          <w:szCs w:val="32"/>
        </w:rPr>
      </w:pPr>
      <w:r w:rsidRPr="00B14980">
        <w:rPr>
          <w:rFonts w:asciiTheme="minorEastAsia" w:eastAsiaTheme="minorEastAsia" w:hAnsiTheme="minorEastAsia" w:hint="eastAsia"/>
          <w:b/>
          <w:bCs/>
          <w:sz w:val="32"/>
          <w:szCs w:val="32"/>
        </w:rPr>
        <w:br w:type="page"/>
      </w:r>
      <w:r w:rsidRPr="00B14980">
        <w:rPr>
          <w:rFonts w:asciiTheme="minorEastAsia" w:eastAsiaTheme="minorEastAsia" w:hAnsiTheme="minorEastAsia" w:hint="eastAsia"/>
          <w:b/>
          <w:bCs/>
          <w:sz w:val="32"/>
          <w:szCs w:val="32"/>
        </w:rPr>
        <w:lastRenderedPageBreak/>
        <w:t>设备询价采购邀请函</w:t>
      </w:r>
    </w:p>
    <w:p w:rsidR="004D200F" w:rsidRPr="00B14980" w:rsidRDefault="004D200F" w:rsidP="004D200F">
      <w:pPr>
        <w:adjustRightInd/>
        <w:snapToGrid/>
        <w:spacing w:line="240" w:lineRule="auto"/>
        <w:ind w:firstLineChars="0" w:firstLine="0"/>
        <w:jc w:val="center"/>
        <w:rPr>
          <w:rFonts w:asciiTheme="minorEastAsia" w:eastAsiaTheme="minorEastAsia" w:hAnsiTheme="minorEastAsia"/>
          <w:b/>
          <w:bCs/>
          <w:sz w:val="30"/>
          <w:szCs w:val="30"/>
        </w:rPr>
      </w:pPr>
    </w:p>
    <w:p w:rsidR="004D200F" w:rsidRPr="00B14980" w:rsidRDefault="004D200F" w:rsidP="004D200F">
      <w:pPr>
        <w:adjustRightInd/>
        <w:snapToGrid/>
        <w:ind w:firstLineChars="0" w:firstLine="0"/>
        <w:rPr>
          <w:rFonts w:asciiTheme="minorEastAsia" w:eastAsiaTheme="minorEastAsia" w:hAnsiTheme="minorEastAsia"/>
          <w:sz w:val="24"/>
          <w:szCs w:val="24"/>
        </w:rPr>
      </w:pPr>
      <w:r w:rsidRPr="00B14980">
        <w:rPr>
          <w:rFonts w:asciiTheme="minorEastAsia" w:eastAsiaTheme="minorEastAsia" w:hAnsiTheme="minorEastAsia" w:hint="eastAsia"/>
          <w:sz w:val="24"/>
          <w:szCs w:val="24"/>
        </w:rPr>
        <w:t>经销商：</w:t>
      </w:r>
    </w:p>
    <w:p w:rsidR="004D200F" w:rsidRPr="00B14980" w:rsidRDefault="004D200F" w:rsidP="004D200F">
      <w:pPr>
        <w:adjustRightInd/>
        <w:snapToGrid/>
        <w:ind w:firstLineChars="0" w:firstLine="0"/>
        <w:rPr>
          <w:rFonts w:asciiTheme="minorEastAsia" w:eastAsiaTheme="minorEastAsia" w:hAnsiTheme="minorEastAsia"/>
          <w:sz w:val="24"/>
          <w:szCs w:val="24"/>
        </w:rPr>
      </w:pPr>
      <w:r w:rsidRPr="00B14980">
        <w:rPr>
          <w:rFonts w:asciiTheme="minorEastAsia" w:eastAsiaTheme="minorEastAsia" w:hAnsiTheme="minorEastAsia" w:hint="eastAsia"/>
          <w:sz w:val="24"/>
          <w:szCs w:val="24"/>
        </w:rPr>
        <w:t xml:space="preserve">     根据《</w:t>
      </w:r>
      <w:r w:rsidR="00071C80" w:rsidRPr="00B14980">
        <w:rPr>
          <w:rFonts w:asciiTheme="minorEastAsia" w:eastAsiaTheme="minorEastAsia" w:hAnsiTheme="minorEastAsia" w:hint="eastAsia"/>
          <w:sz w:val="24"/>
          <w:szCs w:val="24"/>
        </w:rPr>
        <w:t>横琴新区项目混凝土搅拌站项目勘察设计施工总</w:t>
      </w:r>
      <w:r w:rsidRPr="00B14980">
        <w:rPr>
          <w:rFonts w:asciiTheme="minorEastAsia" w:eastAsiaTheme="minorEastAsia" w:hAnsiTheme="minorEastAsia" w:hint="eastAsia"/>
          <w:sz w:val="24"/>
          <w:szCs w:val="24"/>
        </w:rPr>
        <w:t>承包合同》约定及</w:t>
      </w:r>
      <w:r w:rsidR="00071C80" w:rsidRPr="00B14980">
        <w:rPr>
          <w:rFonts w:asciiTheme="minorEastAsia" w:eastAsiaTheme="minorEastAsia" w:hAnsiTheme="minorEastAsia" w:hint="eastAsia"/>
          <w:sz w:val="24"/>
          <w:szCs w:val="24"/>
        </w:rPr>
        <w:t>天津市市政工程设计研究院</w:t>
      </w:r>
      <w:r w:rsidRPr="00B14980">
        <w:rPr>
          <w:rFonts w:asciiTheme="minorEastAsia" w:eastAsiaTheme="minorEastAsia" w:hAnsiTheme="minorEastAsia" w:hint="eastAsia"/>
          <w:sz w:val="24"/>
          <w:szCs w:val="24"/>
        </w:rPr>
        <w:t>设计的施工图纸（图号：</w:t>
      </w:r>
      <w:r w:rsidR="00071C80" w:rsidRPr="00B14980">
        <w:rPr>
          <w:rFonts w:asciiTheme="minorEastAsia" w:eastAsiaTheme="minorEastAsia" w:hAnsiTheme="minorEastAsia" w:hint="eastAsia"/>
          <w:sz w:val="24"/>
          <w:szCs w:val="24"/>
        </w:rPr>
        <w:t>生产区图纸</w:t>
      </w:r>
      <w:r w:rsidRPr="00B14980">
        <w:rPr>
          <w:rFonts w:asciiTheme="minorEastAsia" w:eastAsiaTheme="minorEastAsia" w:hAnsiTheme="minorEastAsia" w:hint="eastAsia"/>
          <w:sz w:val="24"/>
          <w:szCs w:val="24"/>
        </w:rPr>
        <w:t>）设计要求，</w:t>
      </w:r>
      <w:r w:rsidR="00071C80" w:rsidRPr="00B14980">
        <w:rPr>
          <w:rFonts w:asciiTheme="minorEastAsia" w:eastAsiaTheme="minorEastAsia" w:hAnsiTheme="minorEastAsia" w:hint="eastAsia"/>
          <w:sz w:val="24"/>
          <w:szCs w:val="24"/>
        </w:rPr>
        <w:t>珠海大横琴城市建设有限公司</w:t>
      </w:r>
      <w:r w:rsidRPr="00B14980">
        <w:rPr>
          <w:rFonts w:asciiTheme="minorEastAsia" w:eastAsiaTheme="minorEastAsia" w:hAnsiTheme="minorEastAsia" w:hint="eastAsia"/>
          <w:sz w:val="24"/>
          <w:szCs w:val="24"/>
        </w:rPr>
        <w:t>（以下简称“发包人”）与</w:t>
      </w:r>
      <w:r w:rsidR="00071C80" w:rsidRPr="00B14980">
        <w:rPr>
          <w:rFonts w:asciiTheme="minorEastAsia" w:eastAsiaTheme="minorEastAsia" w:hAnsiTheme="minorEastAsia" w:hint="eastAsia"/>
          <w:sz w:val="24"/>
          <w:szCs w:val="24"/>
        </w:rPr>
        <w:t>汕头市建安（集团）</w:t>
      </w:r>
      <w:r w:rsidRPr="00B14980">
        <w:rPr>
          <w:rFonts w:asciiTheme="minorEastAsia" w:eastAsiaTheme="minorEastAsia" w:hAnsiTheme="minorEastAsia" w:hint="eastAsia"/>
          <w:sz w:val="24"/>
          <w:szCs w:val="24"/>
        </w:rPr>
        <w:t>有限公司（以下简称“承包人”）拟就</w:t>
      </w:r>
      <w:r w:rsidR="00071C80" w:rsidRPr="00B14980">
        <w:rPr>
          <w:rFonts w:asciiTheme="minorEastAsia" w:eastAsiaTheme="minorEastAsia" w:hAnsiTheme="minorEastAsia" w:hint="eastAsia"/>
          <w:sz w:val="24"/>
          <w:szCs w:val="24"/>
        </w:rPr>
        <w:t>横琴新区项目混凝土搅拌站项目</w:t>
      </w:r>
      <w:r w:rsidRPr="00B14980">
        <w:rPr>
          <w:rFonts w:asciiTheme="minorEastAsia" w:eastAsiaTheme="minorEastAsia" w:hAnsiTheme="minorEastAsia" w:hint="eastAsia"/>
          <w:sz w:val="24"/>
          <w:szCs w:val="24"/>
        </w:rPr>
        <w:t>所需的</w:t>
      </w:r>
      <w:r w:rsidR="00071C80" w:rsidRPr="00B14980">
        <w:rPr>
          <w:rFonts w:asciiTheme="minorEastAsia" w:eastAsiaTheme="minorEastAsia" w:hAnsiTheme="minorEastAsia" w:hint="eastAsia"/>
          <w:sz w:val="24"/>
          <w:szCs w:val="24"/>
        </w:rPr>
        <w:t>环保型混凝土搅拌站设备</w:t>
      </w:r>
      <w:r w:rsidRPr="00B14980">
        <w:rPr>
          <w:rFonts w:asciiTheme="minorEastAsia" w:eastAsiaTheme="minorEastAsia" w:hAnsiTheme="minorEastAsia" w:hint="eastAsia"/>
          <w:sz w:val="24"/>
          <w:szCs w:val="24"/>
        </w:rPr>
        <w:t>进行询价、采购，现邀请国内符合要求、具有供应能力的销售商前来提交密封报价及相关证明材料。</w:t>
      </w:r>
    </w:p>
    <w:p w:rsidR="004D200F" w:rsidRPr="000B4B57" w:rsidRDefault="004D200F" w:rsidP="004D200F">
      <w:pPr>
        <w:adjustRightInd/>
        <w:snapToGrid/>
        <w:ind w:firstLine="482"/>
        <w:outlineLvl w:val="0"/>
        <w:rPr>
          <w:rFonts w:asciiTheme="minorEastAsia" w:eastAsiaTheme="minorEastAsia" w:hAnsiTheme="minorEastAsia"/>
          <w:sz w:val="24"/>
          <w:szCs w:val="24"/>
        </w:rPr>
      </w:pPr>
      <w:r w:rsidRPr="000B4B57">
        <w:rPr>
          <w:rFonts w:asciiTheme="minorEastAsia" w:eastAsiaTheme="minorEastAsia" w:hAnsiTheme="minorEastAsia" w:hint="eastAsia"/>
          <w:b/>
          <w:bCs/>
          <w:sz w:val="24"/>
          <w:szCs w:val="24"/>
        </w:rPr>
        <w:t>一、采购方式：</w:t>
      </w:r>
      <w:r w:rsidRPr="000B4B57">
        <w:rPr>
          <w:rFonts w:asciiTheme="minorEastAsia" w:eastAsiaTheme="minorEastAsia" w:hAnsiTheme="minorEastAsia" w:hint="eastAsia"/>
          <w:sz w:val="24"/>
          <w:szCs w:val="24"/>
        </w:rPr>
        <w:t>询价采购。</w:t>
      </w:r>
    </w:p>
    <w:p w:rsidR="004D200F" w:rsidRPr="000B4B57" w:rsidRDefault="004D200F" w:rsidP="004D200F">
      <w:pPr>
        <w:adjustRightInd/>
        <w:snapToGrid/>
        <w:ind w:firstLine="482"/>
        <w:outlineLvl w:val="0"/>
        <w:rPr>
          <w:rFonts w:asciiTheme="minorEastAsia" w:eastAsiaTheme="minorEastAsia" w:hAnsiTheme="minorEastAsia"/>
          <w:sz w:val="24"/>
          <w:szCs w:val="24"/>
        </w:rPr>
      </w:pPr>
      <w:r w:rsidRPr="000B4B57">
        <w:rPr>
          <w:rFonts w:asciiTheme="minorEastAsia" w:eastAsiaTheme="minorEastAsia" w:hAnsiTheme="minorEastAsia" w:hint="eastAsia"/>
          <w:b/>
          <w:bCs/>
          <w:sz w:val="24"/>
          <w:szCs w:val="24"/>
        </w:rPr>
        <w:t>二、询价采购文件领取</w:t>
      </w:r>
    </w:p>
    <w:p w:rsidR="004D200F" w:rsidRPr="000B4B57" w:rsidRDefault="004D200F" w:rsidP="004D200F">
      <w:pPr>
        <w:adjustRightInd/>
        <w:snapToGrid/>
        <w:ind w:firstLineChars="50" w:firstLine="12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1、</w:t>
      </w:r>
      <w:r w:rsidR="00962115">
        <w:rPr>
          <w:rFonts w:asciiTheme="minorEastAsia" w:eastAsiaTheme="minorEastAsia" w:hAnsiTheme="minorEastAsia" w:hint="eastAsia"/>
          <w:sz w:val="24"/>
          <w:szCs w:val="24"/>
        </w:rPr>
        <w:t>发包</w:t>
      </w:r>
      <w:r w:rsidRPr="000B4B57">
        <w:rPr>
          <w:rFonts w:asciiTheme="minorEastAsia" w:eastAsiaTheme="minorEastAsia" w:hAnsiTheme="minorEastAsia" w:hint="eastAsia"/>
          <w:sz w:val="24"/>
          <w:szCs w:val="24"/>
        </w:rPr>
        <w:t>方：</w:t>
      </w:r>
      <w:r w:rsidR="00071C80" w:rsidRPr="000B4B57">
        <w:rPr>
          <w:rFonts w:asciiTheme="minorEastAsia" w:eastAsiaTheme="minorEastAsia" w:hAnsiTheme="minorEastAsia" w:hint="eastAsia"/>
          <w:sz w:val="24"/>
          <w:szCs w:val="24"/>
        </w:rPr>
        <w:t>珠海大横琴城市建设有限公司</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联系地址：广东省珠海市横琴新区</w:t>
      </w:r>
      <w:r w:rsidR="00071C80" w:rsidRPr="000B4B57">
        <w:rPr>
          <w:rFonts w:asciiTheme="minorEastAsia" w:eastAsiaTheme="minorEastAsia" w:hAnsiTheme="minorEastAsia" w:hint="eastAsia"/>
          <w:sz w:val="24"/>
          <w:szCs w:val="24"/>
        </w:rPr>
        <w:t>国际科技创新中心1栋303室</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联系人：  联系电话： 邮编：519031</w:t>
      </w:r>
    </w:p>
    <w:p w:rsidR="004D200F" w:rsidRPr="000B4B57" w:rsidRDefault="004D200F" w:rsidP="004D200F">
      <w:pPr>
        <w:widowControl/>
        <w:adjustRightInd/>
        <w:snapToGrid/>
        <w:ind w:firstLine="480"/>
        <w:jc w:val="left"/>
        <w:rPr>
          <w:rFonts w:asciiTheme="minorEastAsia" w:eastAsiaTheme="minorEastAsia" w:hAnsiTheme="minorEastAsia"/>
          <w:sz w:val="24"/>
          <w:szCs w:val="24"/>
          <w:u w:val="single"/>
        </w:rPr>
      </w:pPr>
      <w:r w:rsidRPr="000B4B57">
        <w:rPr>
          <w:rFonts w:asciiTheme="minorEastAsia" w:eastAsiaTheme="minorEastAsia" w:hAnsiTheme="minorEastAsia" w:hint="eastAsia"/>
          <w:sz w:val="24"/>
          <w:szCs w:val="24"/>
        </w:rPr>
        <w:t>电子邮箱：</w:t>
      </w:r>
    </w:p>
    <w:p w:rsidR="004D200F" w:rsidRPr="000B4B57" w:rsidRDefault="004D200F" w:rsidP="004D200F">
      <w:pPr>
        <w:widowControl/>
        <w:adjustRightInd/>
        <w:snapToGrid/>
        <w:ind w:firstLineChars="0" w:firstLine="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2、承包人：</w:t>
      </w:r>
      <w:r w:rsidR="00753E3C" w:rsidRPr="000B4B57">
        <w:rPr>
          <w:rFonts w:asciiTheme="minorEastAsia" w:eastAsiaTheme="minorEastAsia" w:hAnsiTheme="minorEastAsia" w:hint="eastAsia"/>
          <w:sz w:val="24"/>
          <w:szCs w:val="24"/>
        </w:rPr>
        <w:t>汕头市建安（集团）公司</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联系地址： </w:t>
      </w:r>
      <w:r w:rsidR="005C1472" w:rsidRPr="000B4B57">
        <w:rPr>
          <w:rFonts w:asciiTheme="minorEastAsia" w:eastAsiaTheme="minorEastAsia" w:hAnsiTheme="minorEastAsia" w:hint="eastAsia"/>
          <w:sz w:val="24"/>
          <w:szCs w:val="24"/>
        </w:rPr>
        <w:t>珠海市香洲区吉大园林西路</w:t>
      </w:r>
      <w:r w:rsidR="005C1472" w:rsidRPr="000B4B57">
        <w:rPr>
          <w:rFonts w:asciiTheme="minorEastAsia" w:eastAsiaTheme="minorEastAsia" w:hAnsiTheme="minorEastAsia"/>
          <w:sz w:val="24"/>
          <w:szCs w:val="24"/>
        </w:rPr>
        <w:t>138号雅园紫荆阁3b</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联系人：</w:t>
      </w:r>
      <w:r w:rsidR="00071C80" w:rsidRPr="000B4B57">
        <w:rPr>
          <w:rFonts w:asciiTheme="minorEastAsia" w:eastAsiaTheme="minorEastAsia" w:hAnsiTheme="minorEastAsia" w:hint="eastAsia"/>
          <w:sz w:val="24"/>
          <w:szCs w:val="24"/>
        </w:rPr>
        <w:t>林松金</w:t>
      </w:r>
      <w:r w:rsidRPr="000B4B57">
        <w:rPr>
          <w:rFonts w:asciiTheme="minorEastAsia" w:eastAsiaTheme="minorEastAsia" w:hAnsiTheme="minorEastAsia" w:hint="eastAsia"/>
          <w:sz w:val="24"/>
          <w:szCs w:val="24"/>
        </w:rPr>
        <w:t xml:space="preserve">  联系电话：</w:t>
      </w:r>
      <w:r w:rsidR="00071C80" w:rsidRPr="000B4B57">
        <w:rPr>
          <w:rFonts w:asciiTheme="minorEastAsia" w:eastAsiaTheme="minorEastAsia" w:hAnsiTheme="minorEastAsia" w:hint="eastAsia"/>
          <w:sz w:val="24"/>
          <w:szCs w:val="24"/>
        </w:rPr>
        <w:t xml:space="preserve">15913267504 </w:t>
      </w:r>
      <w:r w:rsidRPr="000B4B57">
        <w:rPr>
          <w:rFonts w:asciiTheme="minorEastAsia" w:eastAsiaTheme="minorEastAsia" w:hAnsiTheme="minorEastAsia" w:hint="eastAsia"/>
          <w:sz w:val="24"/>
          <w:szCs w:val="24"/>
        </w:rPr>
        <w:t xml:space="preserve"> 邮编：519031</w:t>
      </w:r>
    </w:p>
    <w:p w:rsidR="004D200F" w:rsidRPr="000B4B57" w:rsidRDefault="004D200F" w:rsidP="004D200F">
      <w:pPr>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3、监理单位：</w:t>
      </w:r>
      <w:r w:rsidR="005C1472" w:rsidRPr="000B4B57">
        <w:rPr>
          <w:rFonts w:asciiTheme="minorEastAsia" w:eastAsiaTheme="minorEastAsia" w:hAnsiTheme="minorEastAsia" w:hint="eastAsia"/>
          <w:sz w:val="24"/>
          <w:szCs w:val="24"/>
        </w:rPr>
        <w:t>广东建设工程监理有限公司</w:t>
      </w:r>
    </w:p>
    <w:p w:rsidR="004D200F" w:rsidRPr="000B4B57" w:rsidRDefault="004D200F" w:rsidP="005C1472">
      <w:pPr>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联系地址：</w:t>
      </w:r>
      <w:r w:rsidR="005C1472" w:rsidRPr="000B4B57">
        <w:rPr>
          <w:rFonts w:asciiTheme="minorEastAsia" w:eastAsiaTheme="minorEastAsia" w:hAnsiTheme="minorEastAsia"/>
          <w:sz w:val="24"/>
          <w:szCs w:val="24"/>
        </w:rPr>
        <w:t>广州市</w:t>
      </w:r>
      <w:r w:rsidR="00B3013A" w:rsidRPr="000B4B57">
        <w:rPr>
          <w:rFonts w:asciiTheme="minorEastAsia" w:eastAsiaTheme="minorEastAsia" w:hAnsiTheme="minorEastAsia" w:hint="eastAsia"/>
          <w:sz w:val="24"/>
          <w:szCs w:val="24"/>
        </w:rPr>
        <w:t>荔湾区</w:t>
      </w:r>
      <w:r w:rsidR="005C1472" w:rsidRPr="000B4B57">
        <w:rPr>
          <w:rFonts w:asciiTheme="minorEastAsia" w:eastAsiaTheme="minorEastAsia" w:hAnsiTheme="minorEastAsia"/>
          <w:sz w:val="24"/>
          <w:szCs w:val="24"/>
        </w:rPr>
        <w:t>流花路73号三楼</w:t>
      </w:r>
      <w:r w:rsidR="00B3013A" w:rsidRPr="000B4B57">
        <w:rPr>
          <w:rFonts w:asciiTheme="minorEastAsia" w:eastAsiaTheme="minorEastAsia" w:hAnsiTheme="minorEastAsia" w:hint="eastAsia"/>
          <w:sz w:val="24"/>
          <w:szCs w:val="24"/>
        </w:rPr>
        <w:t>303~307</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联系人：</w:t>
      </w:r>
      <w:r w:rsidR="005C1472" w:rsidRPr="000B4B57">
        <w:rPr>
          <w:rFonts w:asciiTheme="minorEastAsia" w:eastAsiaTheme="minorEastAsia" w:hAnsiTheme="minorEastAsia" w:hint="eastAsia"/>
          <w:sz w:val="24"/>
          <w:szCs w:val="24"/>
        </w:rPr>
        <w:t>陶学伟</w:t>
      </w:r>
      <w:r w:rsidRPr="000B4B57">
        <w:rPr>
          <w:rFonts w:asciiTheme="minorEastAsia" w:eastAsiaTheme="minorEastAsia" w:hAnsiTheme="minorEastAsia" w:hint="eastAsia"/>
          <w:sz w:val="24"/>
          <w:szCs w:val="24"/>
        </w:rPr>
        <w:t xml:space="preserve">  联系电话：</w:t>
      </w:r>
      <w:r w:rsidR="005C1472" w:rsidRPr="000B4B57">
        <w:rPr>
          <w:rFonts w:asciiTheme="minorEastAsia" w:eastAsiaTheme="minorEastAsia" w:hAnsiTheme="minorEastAsia" w:hint="eastAsia"/>
          <w:sz w:val="24"/>
          <w:szCs w:val="24"/>
        </w:rPr>
        <w:t>18688269351</w:t>
      </w:r>
      <w:r w:rsidRPr="000B4B57">
        <w:rPr>
          <w:rFonts w:asciiTheme="minorEastAsia" w:eastAsiaTheme="minorEastAsia" w:hAnsiTheme="minorEastAsia" w:hint="eastAsia"/>
          <w:sz w:val="24"/>
          <w:szCs w:val="24"/>
        </w:rPr>
        <w:t xml:space="preserve"> 邮编：519031</w:t>
      </w:r>
    </w:p>
    <w:p w:rsidR="004D200F" w:rsidRPr="000B4B57" w:rsidRDefault="004D200F" w:rsidP="005C1472">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4、造价咨询单位：</w:t>
      </w:r>
      <w:r w:rsidR="005C1472" w:rsidRPr="000B4B57">
        <w:rPr>
          <w:rFonts w:asciiTheme="minorEastAsia" w:eastAsiaTheme="minorEastAsia" w:hAnsiTheme="minorEastAsia" w:hint="eastAsia"/>
          <w:sz w:val="24"/>
          <w:szCs w:val="24"/>
        </w:rPr>
        <w:t>广东</w:t>
      </w:r>
      <w:r w:rsidR="005C1472" w:rsidRPr="000B4B57">
        <w:rPr>
          <w:rFonts w:asciiTheme="minorEastAsia" w:eastAsiaTheme="minorEastAsia" w:hAnsiTheme="minorEastAsia"/>
          <w:sz w:val="24"/>
          <w:szCs w:val="24"/>
        </w:rPr>
        <w:t>华禹工程咨询有限公司</w:t>
      </w:r>
    </w:p>
    <w:p w:rsidR="004D200F" w:rsidRPr="000B4B57" w:rsidRDefault="004D200F" w:rsidP="005C1472">
      <w:pPr>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联系地址：</w:t>
      </w:r>
      <w:r w:rsidR="005C1472" w:rsidRPr="000B4B57">
        <w:rPr>
          <w:rFonts w:asciiTheme="minorEastAsia" w:eastAsiaTheme="minorEastAsia" w:hAnsiTheme="minorEastAsia" w:hint="eastAsia"/>
          <w:sz w:val="24"/>
          <w:szCs w:val="24"/>
        </w:rPr>
        <w:t>珠海市</w:t>
      </w:r>
      <w:r w:rsidR="005C1472" w:rsidRPr="000B4B57">
        <w:rPr>
          <w:rFonts w:asciiTheme="minorEastAsia" w:eastAsiaTheme="minorEastAsia" w:hAnsiTheme="minorEastAsia"/>
          <w:sz w:val="24"/>
          <w:szCs w:val="24"/>
        </w:rPr>
        <w:t>银桦路317号</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联系人：</w:t>
      </w:r>
      <w:r w:rsidR="005C1472" w:rsidRPr="000B4B57">
        <w:rPr>
          <w:rFonts w:asciiTheme="minorEastAsia" w:eastAsiaTheme="minorEastAsia" w:hAnsiTheme="minorEastAsia" w:hint="eastAsia"/>
          <w:sz w:val="24"/>
          <w:szCs w:val="24"/>
        </w:rPr>
        <w:t xml:space="preserve">谢峰 </w:t>
      </w:r>
      <w:r w:rsidRPr="000B4B57">
        <w:rPr>
          <w:rFonts w:asciiTheme="minorEastAsia" w:eastAsiaTheme="minorEastAsia" w:hAnsiTheme="minorEastAsia" w:hint="eastAsia"/>
          <w:sz w:val="24"/>
          <w:szCs w:val="24"/>
        </w:rPr>
        <w:t>联系电话：</w:t>
      </w:r>
      <w:r w:rsidR="005C1472" w:rsidRPr="000B4B57">
        <w:rPr>
          <w:rFonts w:asciiTheme="minorEastAsia" w:eastAsiaTheme="minorEastAsia" w:hAnsiTheme="minorEastAsia" w:hint="eastAsia"/>
          <w:sz w:val="24"/>
          <w:szCs w:val="24"/>
        </w:rPr>
        <w:t>18688189333</w:t>
      </w:r>
      <w:r w:rsidRPr="000B4B57">
        <w:rPr>
          <w:rFonts w:asciiTheme="minorEastAsia" w:eastAsiaTheme="minorEastAsia" w:hAnsiTheme="minorEastAsia" w:hint="eastAsia"/>
          <w:sz w:val="24"/>
          <w:szCs w:val="24"/>
        </w:rPr>
        <w:t xml:space="preserve"> 邮编：519031</w:t>
      </w:r>
    </w:p>
    <w:p w:rsidR="004D200F" w:rsidRPr="000B4B57" w:rsidRDefault="004D200F" w:rsidP="004D200F">
      <w:pPr>
        <w:adjustRightInd/>
        <w:snapToGrid/>
        <w:ind w:firstLineChars="147" w:firstLine="354"/>
        <w:outlineLvl w:val="0"/>
        <w:rPr>
          <w:rFonts w:asciiTheme="minorEastAsia" w:eastAsiaTheme="minorEastAsia" w:hAnsiTheme="minorEastAsia"/>
          <w:b/>
          <w:bCs/>
          <w:sz w:val="24"/>
          <w:szCs w:val="24"/>
        </w:rPr>
      </w:pPr>
      <w:r w:rsidRPr="000B4B57">
        <w:rPr>
          <w:rFonts w:asciiTheme="minorEastAsia" w:eastAsiaTheme="minorEastAsia" w:hAnsiTheme="minorEastAsia" w:hint="eastAsia"/>
          <w:b/>
          <w:bCs/>
          <w:sz w:val="24"/>
          <w:szCs w:val="24"/>
        </w:rPr>
        <w:t>三、采购项目内容</w:t>
      </w:r>
    </w:p>
    <w:p w:rsidR="004D200F" w:rsidRPr="000B4B57" w:rsidRDefault="004D200F" w:rsidP="004D200F">
      <w:pPr>
        <w:adjustRightInd/>
        <w:snapToGrid/>
        <w:ind w:firstLineChars="147" w:firstLine="353"/>
        <w:rPr>
          <w:rFonts w:asciiTheme="minorEastAsia" w:eastAsiaTheme="minorEastAsia" w:hAnsiTheme="minorEastAsia"/>
          <w:b/>
          <w:bCs/>
          <w:sz w:val="24"/>
          <w:szCs w:val="24"/>
        </w:rPr>
      </w:pPr>
      <w:r w:rsidRPr="000B4B57">
        <w:rPr>
          <w:rFonts w:asciiTheme="minorEastAsia" w:eastAsiaTheme="minorEastAsia" w:hAnsiTheme="minorEastAsia" w:hint="eastAsia"/>
          <w:sz w:val="24"/>
          <w:szCs w:val="24"/>
        </w:rPr>
        <w:t>本次询价采购内容为</w:t>
      </w:r>
      <w:r w:rsidR="00A10FF8" w:rsidRPr="000B4B57">
        <w:rPr>
          <w:rFonts w:asciiTheme="minorEastAsia" w:eastAsiaTheme="minorEastAsia" w:hAnsiTheme="minorEastAsia" w:hint="eastAsia"/>
          <w:sz w:val="24"/>
          <w:szCs w:val="24"/>
          <w:u w:val="single"/>
        </w:rPr>
        <w:t>环保型混凝土搅拌站</w:t>
      </w:r>
      <w:r w:rsidR="00B14980" w:rsidRPr="000B4B57">
        <w:rPr>
          <w:rFonts w:asciiTheme="minorEastAsia" w:eastAsiaTheme="minorEastAsia" w:hAnsiTheme="minorEastAsia" w:hint="eastAsia"/>
          <w:sz w:val="24"/>
          <w:szCs w:val="24"/>
          <w:u w:val="single"/>
        </w:rPr>
        <w:t>相关设备</w:t>
      </w:r>
      <w:r w:rsidRPr="000B4B57">
        <w:rPr>
          <w:rFonts w:asciiTheme="minorEastAsia" w:eastAsiaTheme="minorEastAsia" w:hAnsiTheme="minorEastAsia" w:hint="eastAsia"/>
          <w:sz w:val="24"/>
          <w:szCs w:val="24"/>
        </w:rPr>
        <w:t>,详见</w:t>
      </w:r>
      <w:r w:rsidR="00B14980" w:rsidRPr="000B4B57">
        <w:rPr>
          <w:rFonts w:asciiTheme="minorEastAsia" w:eastAsiaTheme="minorEastAsia" w:hAnsiTheme="minorEastAsia" w:hint="eastAsia"/>
          <w:sz w:val="24"/>
          <w:szCs w:val="24"/>
          <w:u w:val="single"/>
        </w:rPr>
        <w:t>附件《HZS240混凝土搅拌站设计配置清单》</w:t>
      </w:r>
      <w:r w:rsidRPr="000B4B57">
        <w:rPr>
          <w:rFonts w:asciiTheme="minorEastAsia" w:eastAsiaTheme="minorEastAsia" w:hAnsiTheme="minorEastAsia" w:hint="eastAsia"/>
          <w:sz w:val="24"/>
          <w:szCs w:val="24"/>
        </w:rPr>
        <w:t>。</w:t>
      </w:r>
    </w:p>
    <w:p w:rsidR="004D200F" w:rsidRPr="000B4B57" w:rsidRDefault="004D200F" w:rsidP="004D200F">
      <w:pPr>
        <w:adjustRightInd/>
        <w:snapToGrid/>
        <w:ind w:firstLineChars="0" w:firstLine="0"/>
        <w:outlineLvl w:val="0"/>
        <w:rPr>
          <w:rFonts w:asciiTheme="minorEastAsia" w:eastAsiaTheme="minorEastAsia" w:hAnsiTheme="minorEastAsia"/>
          <w:b/>
          <w:bCs/>
          <w:sz w:val="24"/>
          <w:szCs w:val="24"/>
        </w:rPr>
      </w:pPr>
      <w:r w:rsidRPr="000B4B57">
        <w:rPr>
          <w:rFonts w:asciiTheme="minorEastAsia" w:eastAsiaTheme="minorEastAsia" w:hAnsiTheme="minorEastAsia" w:hint="eastAsia"/>
          <w:b/>
          <w:bCs/>
          <w:sz w:val="24"/>
          <w:szCs w:val="24"/>
        </w:rPr>
        <w:t xml:space="preserve"> 四、本项目材料最高限价：</w:t>
      </w:r>
    </w:p>
    <w:p w:rsidR="004D200F" w:rsidRPr="000B4B57" w:rsidRDefault="00A10FF8" w:rsidP="004D200F">
      <w:pPr>
        <w:adjustRightInd/>
        <w:snapToGrid/>
        <w:ind w:firstLineChars="150" w:firstLine="360"/>
        <w:rPr>
          <w:rFonts w:asciiTheme="minorEastAsia" w:eastAsiaTheme="minorEastAsia" w:hAnsiTheme="minorEastAsia"/>
          <w:sz w:val="24"/>
          <w:szCs w:val="24"/>
        </w:rPr>
      </w:pPr>
      <w:r w:rsidRPr="000B4B57">
        <w:rPr>
          <w:rFonts w:asciiTheme="minorEastAsia" w:eastAsiaTheme="minorEastAsia" w:hAnsiTheme="minorEastAsia" w:hint="eastAsia"/>
          <w:sz w:val="24"/>
          <w:szCs w:val="24"/>
          <w:u w:val="single"/>
        </w:rPr>
        <w:t>环保型混凝土搅拌站</w:t>
      </w:r>
      <w:r w:rsidR="00B14980" w:rsidRPr="000B4B57">
        <w:rPr>
          <w:rFonts w:asciiTheme="minorEastAsia" w:eastAsiaTheme="minorEastAsia" w:hAnsiTheme="minorEastAsia" w:hint="eastAsia"/>
          <w:sz w:val="24"/>
          <w:szCs w:val="24"/>
          <w:u w:val="single"/>
        </w:rPr>
        <w:t>相关设备</w:t>
      </w:r>
      <w:r w:rsidR="004D200F" w:rsidRPr="000B4B57">
        <w:rPr>
          <w:rFonts w:asciiTheme="minorEastAsia" w:eastAsiaTheme="minorEastAsia" w:hAnsiTheme="minorEastAsia" w:hint="eastAsia"/>
          <w:sz w:val="24"/>
          <w:szCs w:val="24"/>
        </w:rPr>
        <w:t>总价限价</w:t>
      </w:r>
      <w:r w:rsidR="00B14980" w:rsidRPr="000B4B57">
        <w:rPr>
          <w:rFonts w:asciiTheme="minorEastAsia" w:eastAsiaTheme="minorEastAsia" w:hAnsiTheme="minorEastAsia" w:hint="eastAsia"/>
          <w:sz w:val="24"/>
          <w:szCs w:val="24"/>
          <w:u w:val="single"/>
        </w:rPr>
        <w:t>9</w:t>
      </w:r>
      <w:r w:rsidR="005C1472" w:rsidRPr="000B4B57">
        <w:rPr>
          <w:rFonts w:asciiTheme="minorEastAsia" w:eastAsiaTheme="minorEastAsia" w:hAnsiTheme="minorEastAsia" w:hint="eastAsia"/>
          <w:sz w:val="24"/>
          <w:szCs w:val="24"/>
          <w:u w:val="single"/>
        </w:rPr>
        <w:t>32.</w:t>
      </w:r>
      <w:r w:rsidR="00B14980" w:rsidRPr="000B4B57">
        <w:rPr>
          <w:rFonts w:asciiTheme="minorEastAsia" w:eastAsiaTheme="minorEastAsia" w:hAnsiTheme="minorEastAsia" w:hint="eastAsia"/>
          <w:sz w:val="24"/>
          <w:szCs w:val="24"/>
          <w:u w:val="single"/>
        </w:rPr>
        <w:t>4</w:t>
      </w:r>
      <w:r w:rsidR="004D200F" w:rsidRPr="000B4B57">
        <w:rPr>
          <w:rFonts w:asciiTheme="minorEastAsia" w:eastAsiaTheme="minorEastAsia" w:hAnsiTheme="minorEastAsia" w:hint="eastAsia"/>
          <w:sz w:val="24"/>
          <w:szCs w:val="24"/>
        </w:rPr>
        <w:t>万元。</w:t>
      </w:r>
    </w:p>
    <w:p w:rsidR="004D200F" w:rsidRPr="000B4B57" w:rsidRDefault="004D200F" w:rsidP="004D200F">
      <w:pPr>
        <w:adjustRightInd/>
        <w:snapToGrid/>
        <w:ind w:firstLineChars="0" w:firstLine="0"/>
        <w:outlineLvl w:val="0"/>
        <w:rPr>
          <w:rFonts w:asciiTheme="minorEastAsia" w:eastAsiaTheme="minorEastAsia" w:hAnsiTheme="minorEastAsia"/>
          <w:sz w:val="24"/>
          <w:szCs w:val="24"/>
        </w:rPr>
      </w:pPr>
      <w:r w:rsidRPr="000B4B57">
        <w:rPr>
          <w:rFonts w:asciiTheme="minorEastAsia" w:eastAsiaTheme="minorEastAsia" w:hAnsiTheme="minorEastAsia" w:hint="eastAsia"/>
          <w:b/>
          <w:bCs/>
          <w:sz w:val="24"/>
          <w:szCs w:val="24"/>
        </w:rPr>
        <w:lastRenderedPageBreak/>
        <w:t>五、合格竞争报价人的资格要求</w:t>
      </w:r>
    </w:p>
    <w:p w:rsidR="004D200F" w:rsidRPr="000B4B57" w:rsidRDefault="004D200F" w:rsidP="004D200F">
      <w:pPr>
        <w:tabs>
          <w:tab w:val="left" w:pos="105"/>
          <w:tab w:val="left" w:pos="735"/>
          <w:tab w:val="left" w:pos="945"/>
          <w:tab w:val="left" w:pos="3360"/>
        </w:tabs>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1、具有相应的资格条件：</w:t>
      </w:r>
    </w:p>
    <w:p w:rsidR="004D200F" w:rsidRPr="000B4B57" w:rsidRDefault="004D200F" w:rsidP="004D200F">
      <w:pPr>
        <w:tabs>
          <w:tab w:val="left" w:pos="105"/>
          <w:tab w:val="left" w:pos="735"/>
          <w:tab w:val="left" w:pos="945"/>
          <w:tab w:val="left" w:pos="3360"/>
        </w:tabs>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具有营业执照，独立承担民事责任的能力；</w:t>
      </w:r>
    </w:p>
    <w:p w:rsidR="004D200F" w:rsidRPr="000B4B57" w:rsidRDefault="004D200F" w:rsidP="004D200F">
      <w:pPr>
        <w:adjustRightInd/>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w:t>
      </w:r>
      <w:r w:rsidR="002E010E"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2、竞价报价人的特定条件：</w:t>
      </w:r>
    </w:p>
    <w:p w:rsidR="004D200F" w:rsidRPr="000B4B57" w:rsidRDefault="004D200F" w:rsidP="004D200F">
      <w:pPr>
        <w:tabs>
          <w:tab w:val="left" w:pos="105"/>
          <w:tab w:val="left" w:pos="735"/>
          <w:tab w:val="left" w:pos="945"/>
          <w:tab w:val="left" w:pos="3360"/>
        </w:tabs>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w:t>
      </w:r>
      <w:r w:rsidR="002E010E"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（1）具有独立法人资格且有能力供应本次询价材料（设备）的经销商/制造商/专业承包商；</w:t>
      </w:r>
    </w:p>
    <w:p w:rsidR="004D200F" w:rsidRPr="000B4B57" w:rsidRDefault="004D200F" w:rsidP="004D200F">
      <w:pPr>
        <w:tabs>
          <w:tab w:val="left" w:pos="105"/>
          <w:tab w:val="left" w:pos="735"/>
          <w:tab w:val="left" w:pos="945"/>
          <w:tab w:val="left" w:pos="3360"/>
        </w:tabs>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w:t>
      </w:r>
      <w:r w:rsidR="004D0E81"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（2）如属经销商则须是材料（设备）产品</w:t>
      </w:r>
      <w:r w:rsidR="004D0E81" w:rsidRPr="004D0E81">
        <w:rPr>
          <w:rFonts w:asciiTheme="minorEastAsia" w:eastAsiaTheme="minorEastAsia" w:hAnsiTheme="minorEastAsia" w:hint="eastAsia"/>
          <w:sz w:val="24"/>
          <w:szCs w:val="24"/>
          <w:highlight w:val="yellow"/>
        </w:rPr>
        <w:t>（称重传感器、气缸、传动装置、搅拌机、气动蝶阀、收尘机、螺旋输送机）</w:t>
      </w:r>
      <w:r w:rsidRPr="000B4B57">
        <w:rPr>
          <w:rFonts w:asciiTheme="minorEastAsia" w:eastAsiaTheme="minorEastAsia" w:hAnsiTheme="minorEastAsia" w:hint="eastAsia"/>
          <w:sz w:val="24"/>
          <w:szCs w:val="24"/>
        </w:rPr>
        <w:t>生产厂家授权代理商（必须提供相关授权证明）；</w:t>
      </w:r>
      <w:r w:rsidRPr="000B4B57">
        <w:rPr>
          <w:rFonts w:asciiTheme="minorEastAsia" w:eastAsiaTheme="minorEastAsia" w:hAnsiTheme="minorEastAsia" w:cs="宋体" w:hint="eastAsia"/>
          <w:sz w:val="24"/>
          <w:szCs w:val="24"/>
        </w:rPr>
        <w:t> </w:t>
      </w:r>
    </w:p>
    <w:p w:rsidR="004D200F" w:rsidRPr="000B4B57" w:rsidRDefault="004D200F" w:rsidP="004D200F">
      <w:pPr>
        <w:tabs>
          <w:tab w:val="left" w:pos="105"/>
          <w:tab w:val="left" w:pos="735"/>
          <w:tab w:val="left" w:pos="945"/>
          <w:tab w:val="left" w:pos="3360"/>
        </w:tabs>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w:t>
      </w:r>
      <w:r w:rsidR="002E010E"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（3）经</w:t>
      </w:r>
      <w:r w:rsidR="00FB6538">
        <w:rPr>
          <w:rFonts w:asciiTheme="minorEastAsia" w:eastAsiaTheme="minorEastAsia" w:hAnsiTheme="minorEastAsia" w:hint="eastAsia"/>
          <w:sz w:val="24"/>
          <w:szCs w:val="24"/>
        </w:rPr>
        <w:t>发包人</w:t>
      </w:r>
      <w:r w:rsidRPr="000B4B57">
        <w:rPr>
          <w:rFonts w:asciiTheme="minorEastAsia" w:eastAsiaTheme="minorEastAsia" w:hAnsiTheme="minorEastAsia" w:hint="eastAsia"/>
          <w:sz w:val="24"/>
          <w:szCs w:val="24"/>
        </w:rPr>
        <w:t>、承包人共同考察并一致认可的制造商；</w:t>
      </w:r>
    </w:p>
    <w:p w:rsidR="004D200F" w:rsidRPr="000B4B57" w:rsidRDefault="004D200F" w:rsidP="004D200F">
      <w:pPr>
        <w:tabs>
          <w:tab w:val="left" w:pos="105"/>
          <w:tab w:val="left" w:pos="735"/>
          <w:tab w:val="left" w:pos="945"/>
          <w:tab w:val="left" w:pos="3360"/>
        </w:tabs>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□（4）其他：</w:t>
      </w:r>
    </w:p>
    <w:p w:rsidR="004D200F" w:rsidRPr="000B4B57" w:rsidRDefault="004D200F" w:rsidP="004D200F">
      <w:pPr>
        <w:tabs>
          <w:tab w:val="left" w:pos="105"/>
          <w:tab w:val="left" w:pos="735"/>
          <w:tab w:val="left" w:pos="945"/>
          <w:tab w:val="left" w:pos="3360"/>
        </w:tabs>
        <w:ind w:firstLineChars="150" w:firstLine="361"/>
        <w:outlineLvl w:val="0"/>
        <w:rPr>
          <w:rFonts w:asciiTheme="minorEastAsia" w:eastAsiaTheme="minorEastAsia" w:hAnsiTheme="minorEastAsia"/>
          <w:b/>
          <w:bCs/>
          <w:sz w:val="24"/>
          <w:szCs w:val="24"/>
        </w:rPr>
      </w:pPr>
      <w:r w:rsidRPr="000B4B57">
        <w:rPr>
          <w:rFonts w:asciiTheme="minorEastAsia" w:eastAsiaTheme="minorEastAsia" w:hAnsiTheme="minorEastAsia" w:hint="eastAsia"/>
          <w:b/>
          <w:bCs/>
          <w:sz w:val="24"/>
          <w:szCs w:val="24"/>
        </w:rPr>
        <w:t>六、询价定价工作小组</w:t>
      </w:r>
    </w:p>
    <w:p w:rsidR="004D200F" w:rsidRPr="000B4B57" w:rsidRDefault="004D200F" w:rsidP="004D200F">
      <w:pPr>
        <w:tabs>
          <w:tab w:val="left" w:pos="105"/>
          <w:tab w:val="left" w:pos="735"/>
          <w:tab w:val="left" w:pos="945"/>
          <w:tab w:val="left" w:pos="3360"/>
        </w:tabs>
        <w:ind w:firstLineChars="150" w:firstLine="360"/>
        <w:rPr>
          <w:rFonts w:asciiTheme="minorEastAsia" w:eastAsiaTheme="minorEastAsia" w:hAnsiTheme="minorEastAsia"/>
          <w:bCs/>
          <w:sz w:val="24"/>
          <w:szCs w:val="24"/>
        </w:rPr>
      </w:pPr>
      <w:r w:rsidRPr="000B4B57">
        <w:rPr>
          <w:rFonts w:asciiTheme="minorEastAsia" w:eastAsiaTheme="minorEastAsia" w:hAnsiTheme="minorEastAsia" w:hint="eastAsia"/>
          <w:bCs/>
          <w:sz w:val="24"/>
          <w:szCs w:val="24"/>
        </w:rPr>
        <w:t>由</w:t>
      </w:r>
      <w:r w:rsidR="00FB6538">
        <w:rPr>
          <w:rFonts w:asciiTheme="minorEastAsia" w:eastAsiaTheme="minorEastAsia" w:hAnsiTheme="minorEastAsia" w:hint="eastAsia"/>
          <w:sz w:val="24"/>
          <w:szCs w:val="24"/>
        </w:rPr>
        <w:t>发包人</w:t>
      </w:r>
      <w:r w:rsidRPr="000B4B57">
        <w:rPr>
          <w:rFonts w:asciiTheme="minorEastAsia" w:eastAsiaTheme="minorEastAsia" w:hAnsiTheme="minorEastAsia" w:hint="eastAsia"/>
          <w:bCs/>
          <w:sz w:val="24"/>
          <w:szCs w:val="24"/>
        </w:rPr>
        <w:t>（工程管理部、规划设计部、成本管理部、招标采购部、审计部（监督见证））、</w:t>
      </w:r>
      <w:r w:rsidRPr="000B4B57">
        <w:rPr>
          <w:rFonts w:asciiTheme="minorEastAsia" w:eastAsiaTheme="minorEastAsia" w:hAnsiTheme="minorEastAsia" w:hint="eastAsia"/>
          <w:sz w:val="24"/>
          <w:szCs w:val="24"/>
        </w:rPr>
        <w:t>承包人</w:t>
      </w:r>
      <w:r w:rsidRPr="000B4B57">
        <w:rPr>
          <w:rFonts w:asciiTheme="minorEastAsia" w:eastAsiaTheme="minorEastAsia" w:hAnsiTheme="minorEastAsia" w:hint="eastAsia"/>
          <w:bCs/>
          <w:sz w:val="24"/>
          <w:szCs w:val="24"/>
        </w:rPr>
        <w:t>（造价合约部、工程部、技术部）、施工图设计单位、造价咨询单位、监理单位各派一人组成。</w:t>
      </w:r>
    </w:p>
    <w:p w:rsidR="004D200F" w:rsidRPr="000B4B57" w:rsidRDefault="004D200F" w:rsidP="004D200F">
      <w:pPr>
        <w:tabs>
          <w:tab w:val="left" w:pos="105"/>
          <w:tab w:val="left" w:pos="735"/>
          <w:tab w:val="left" w:pos="945"/>
          <w:tab w:val="left" w:pos="3360"/>
        </w:tabs>
        <w:ind w:firstLineChars="0" w:firstLine="0"/>
        <w:outlineLvl w:val="0"/>
        <w:rPr>
          <w:rFonts w:asciiTheme="minorEastAsia" w:eastAsiaTheme="minorEastAsia" w:hAnsiTheme="minorEastAsia"/>
          <w:b/>
          <w:bCs/>
          <w:sz w:val="24"/>
          <w:szCs w:val="24"/>
        </w:rPr>
      </w:pPr>
      <w:r w:rsidRPr="000B4B57">
        <w:rPr>
          <w:rFonts w:asciiTheme="minorEastAsia" w:eastAsiaTheme="minorEastAsia" w:hAnsiTheme="minorEastAsia" w:hint="eastAsia"/>
          <w:b/>
          <w:bCs/>
          <w:sz w:val="24"/>
          <w:szCs w:val="24"/>
        </w:rPr>
        <w:t xml:space="preserve">   七、交货、支付及报价要求</w:t>
      </w:r>
    </w:p>
    <w:p w:rsidR="004D200F" w:rsidRPr="000B4B57" w:rsidRDefault="004D200F" w:rsidP="004D200F">
      <w:pPr>
        <w:tabs>
          <w:tab w:val="left" w:pos="105"/>
          <w:tab w:val="left" w:pos="735"/>
          <w:tab w:val="left" w:pos="945"/>
          <w:tab w:val="left" w:pos="3360"/>
        </w:tabs>
        <w:ind w:firstLineChars="0"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1、产品交货及质量要求:产品的质量须达到国家、广东省、珠海市现行的行业质量检验标准（包括制造生产、环保、安全标准）；施工图纸设计、技术要求及使用要求；满足国家或合同约定的质量保修期要求：</w:t>
      </w:r>
    </w:p>
    <w:p w:rsidR="004D200F" w:rsidRPr="000B4B57" w:rsidRDefault="00A10FF8" w:rsidP="004D200F">
      <w:pPr>
        <w:tabs>
          <w:tab w:val="left" w:pos="105"/>
          <w:tab w:val="left" w:pos="735"/>
          <w:tab w:val="left" w:pos="945"/>
          <w:tab w:val="left" w:pos="3360"/>
        </w:tabs>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w:t>
      </w:r>
      <w:r w:rsidR="004D200F" w:rsidRPr="000B4B57">
        <w:rPr>
          <w:rFonts w:asciiTheme="minorEastAsia" w:eastAsiaTheme="minorEastAsia" w:hAnsiTheme="minorEastAsia" w:hint="eastAsia"/>
          <w:sz w:val="24"/>
          <w:szCs w:val="24"/>
        </w:rPr>
        <w:t>（1）机电产品须满足国家规定的质量保修期（验收合格之起计贰年）要求；如涉及到公安、交通、消防、环保、煤气、供水、供电的材料（设备）应满足相关管理职能/验收单位部门规定；货物为原制造商制造的全新产品，表面完好无划损、整体无污染、无侵权行为、无任何缺陷隐患，可依常规安全合法使用；同时还要有产地证明、合格证（或质量保证书）、说明书（包括但不限于：安装、调试及维护手册；部件安装图、原理图和电器接线图等）、完税发票及其他应有的文件；</w:t>
      </w:r>
    </w:p>
    <w:p w:rsidR="004D200F" w:rsidRPr="000B4B57" w:rsidRDefault="004D200F" w:rsidP="004D200F">
      <w:pPr>
        <w:tabs>
          <w:tab w:val="left" w:pos="0"/>
          <w:tab w:val="left" w:pos="1980"/>
          <w:tab w:val="left" w:pos="8364"/>
        </w:tabs>
        <w:spacing w:line="500" w:lineRule="exact"/>
        <w:ind w:right="-58" w:firstLineChars="100" w:firstLine="240"/>
        <w:contextualSpacing/>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□（2）绿化苗木须在起挖苗前生长良好、无病害枯萎，并且从挖到工地交货严禁出现以下质量问题：</w:t>
      </w:r>
    </w:p>
    <w:p w:rsidR="004D200F" w:rsidRPr="000B4B57" w:rsidRDefault="004D200F" w:rsidP="004D200F">
      <w:pPr>
        <w:tabs>
          <w:tab w:val="left" w:pos="0"/>
          <w:tab w:val="left" w:pos="1980"/>
          <w:tab w:val="left" w:pos="8364"/>
        </w:tabs>
        <w:spacing w:line="500" w:lineRule="exact"/>
        <w:ind w:right="-58" w:firstLine="480"/>
        <w:contextualSpacing/>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1）取后搁置过久，根部干涸、叶芽枯萎或掉落。</w:t>
      </w:r>
    </w:p>
    <w:p w:rsidR="004D200F" w:rsidRPr="000B4B57" w:rsidRDefault="004D200F" w:rsidP="004D200F">
      <w:pPr>
        <w:tabs>
          <w:tab w:val="left" w:pos="0"/>
          <w:tab w:val="left" w:pos="1980"/>
          <w:tab w:val="left" w:pos="8364"/>
        </w:tabs>
        <w:spacing w:line="500" w:lineRule="exact"/>
        <w:ind w:right="-58" w:firstLine="480"/>
        <w:contextualSpacing/>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lastRenderedPageBreak/>
        <w:t>2）剪型类植物材料，其形状不显著或损坏原型。</w:t>
      </w:r>
    </w:p>
    <w:p w:rsidR="004D200F" w:rsidRPr="000B4B57" w:rsidRDefault="004D200F" w:rsidP="004D200F">
      <w:pPr>
        <w:tabs>
          <w:tab w:val="left" w:pos="0"/>
          <w:tab w:val="left" w:pos="1980"/>
          <w:tab w:val="left" w:pos="8364"/>
        </w:tabs>
        <w:spacing w:line="500" w:lineRule="exact"/>
        <w:ind w:right="-58" w:firstLine="480"/>
        <w:contextualSpacing/>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3）护根土球不够大、破裂、松散不完整，或偏斜。</w:t>
      </w:r>
    </w:p>
    <w:p w:rsidR="004D200F" w:rsidRPr="000B4B57" w:rsidRDefault="004D200F" w:rsidP="004D200F">
      <w:pPr>
        <w:tabs>
          <w:tab w:val="left" w:pos="0"/>
          <w:tab w:val="left" w:pos="1980"/>
          <w:tab w:val="left" w:pos="8364"/>
        </w:tabs>
        <w:spacing w:line="500" w:lineRule="exact"/>
        <w:ind w:right="-58" w:firstLine="480"/>
        <w:contextualSpacing/>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4）灌木、草花等分枝过少，枝叶不茂盛。</w:t>
      </w:r>
    </w:p>
    <w:p w:rsidR="004D200F" w:rsidRPr="000B4B57" w:rsidRDefault="004D200F" w:rsidP="004D200F">
      <w:pPr>
        <w:tabs>
          <w:tab w:val="left" w:pos="0"/>
          <w:tab w:val="left" w:pos="1980"/>
          <w:tab w:val="left" w:pos="8364"/>
        </w:tabs>
        <w:spacing w:line="500" w:lineRule="exact"/>
        <w:ind w:right="-58" w:firstLine="480"/>
        <w:contextualSpacing/>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5）树干上附有有害寄生植物。</w:t>
      </w:r>
    </w:p>
    <w:p w:rsidR="004D200F" w:rsidRPr="000B4B57" w:rsidRDefault="004D200F" w:rsidP="004D200F">
      <w:pPr>
        <w:tabs>
          <w:tab w:val="left" w:pos="0"/>
          <w:tab w:val="left" w:pos="1980"/>
          <w:tab w:val="left" w:pos="8364"/>
        </w:tabs>
        <w:spacing w:line="500" w:lineRule="exact"/>
        <w:ind w:right="-58" w:firstLine="480"/>
        <w:contextualSpacing/>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6、针叶树类失去原有端正形态、断枝断梢。</w:t>
      </w:r>
    </w:p>
    <w:p w:rsidR="004D200F" w:rsidRPr="000B4B57" w:rsidRDefault="004D200F" w:rsidP="004D200F">
      <w:pPr>
        <w:tabs>
          <w:tab w:val="left" w:pos="0"/>
          <w:tab w:val="left" w:pos="1980"/>
          <w:tab w:val="left" w:pos="8364"/>
        </w:tabs>
        <w:spacing w:line="500" w:lineRule="exact"/>
        <w:ind w:right="-58" w:firstLineChars="0" w:firstLine="0"/>
        <w:contextualSpacing/>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□（3）其他：</w:t>
      </w:r>
    </w:p>
    <w:p w:rsidR="004D200F" w:rsidRPr="000B4B57" w:rsidRDefault="004D200F" w:rsidP="004D200F">
      <w:pPr>
        <w:tabs>
          <w:tab w:val="left" w:pos="1050"/>
          <w:tab w:val="center" w:pos="4411"/>
        </w:tabs>
        <w:adjustRightInd/>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2、交货地点：</w:t>
      </w:r>
      <w:r w:rsidR="00A16B59" w:rsidRPr="000B4B57">
        <w:rPr>
          <w:rFonts w:asciiTheme="minorEastAsia" w:eastAsiaTheme="minorEastAsia" w:hAnsiTheme="minorEastAsia" w:hint="eastAsia"/>
          <w:sz w:val="24"/>
          <w:szCs w:val="24"/>
        </w:rPr>
        <w:t>珠海横琴新区项目混凝土搅拌站项目工程</w:t>
      </w:r>
      <w:r w:rsidRPr="000B4B57">
        <w:rPr>
          <w:rFonts w:asciiTheme="minorEastAsia" w:eastAsiaTheme="minorEastAsia" w:hAnsiTheme="minorEastAsia" w:hint="eastAsia"/>
          <w:sz w:val="24"/>
          <w:szCs w:val="24"/>
        </w:rPr>
        <w:t>施工工地，具体地点以具体采购单位实际项目工程地点为准；</w:t>
      </w:r>
    </w:p>
    <w:p w:rsidR="004D200F" w:rsidRPr="000B4B57" w:rsidRDefault="004D200F" w:rsidP="004D200F">
      <w:pPr>
        <w:tabs>
          <w:tab w:val="left" w:pos="105"/>
          <w:tab w:val="left" w:pos="735"/>
          <w:tab w:val="left" w:pos="945"/>
          <w:tab w:val="left" w:pos="3360"/>
        </w:tabs>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3、供货时间：</w:t>
      </w:r>
      <w:r w:rsidR="008160B0" w:rsidRPr="000B4B57">
        <w:rPr>
          <w:rFonts w:asciiTheme="minorEastAsia" w:eastAsiaTheme="minorEastAsia" w:hAnsiTheme="minorEastAsia" w:hint="eastAsia"/>
          <w:sz w:val="24"/>
          <w:szCs w:val="24"/>
        </w:rPr>
        <w:t>供应的设备必须</w:t>
      </w:r>
      <w:r w:rsidRPr="000B4B57">
        <w:rPr>
          <w:rFonts w:asciiTheme="minorEastAsia" w:eastAsiaTheme="minorEastAsia" w:hAnsiTheme="minorEastAsia" w:hint="eastAsia"/>
          <w:sz w:val="24"/>
          <w:szCs w:val="24"/>
        </w:rPr>
        <w:t>在</w:t>
      </w:r>
      <w:r w:rsidR="008160B0" w:rsidRPr="000B4B57">
        <w:rPr>
          <w:rFonts w:asciiTheme="minorEastAsia" w:eastAsiaTheme="minorEastAsia" w:hAnsiTheme="minorEastAsia" w:hint="eastAsia"/>
          <w:sz w:val="24"/>
          <w:szCs w:val="24"/>
        </w:rPr>
        <w:t>2019年6月20日</w:t>
      </w:r>
      <w:r w:rsidR="00A10FF8" w:rsidRPr="000B4B57">
        <w:rPr>
          <w:rFonts w:asciiTheme="minorEastAsia" w:eastAsiaTheme="minorEastAsia" w:hAnsiTheme="minorEastAsia" w:hint="eastAsia"/>
          <w:sz w:val="24"/>
          <w:szCs w:val="24"/>
        </w:rPr>
        <w:t>之前完成</w:t>
      </w:r>
      <w:r w:rsidR="008160B0" w:rsidRPr="000B4B57">
        <w:rPr>
          <w:rFonts w:asciiTheme="minorEastAsia" w:eastAsiaTheme="minorEastAsia" w:hAnsiTheme="minorEastAsia" w:hint="eastAsia"/>
          <w:sz w:val="24"/>
          <w:szCs w:val="24"/>
        </w:rPr>
        <w:t>安装、调试并达到生产混凝土的条件</w:t>
      </w:r>
      <w:r w:rsidRPr="000B4B57">
        <w:rPr>
          <w:rFonts w:asciiTheme="minorEastAsia" w:eastAsiaTheme="minorEastAsia" w:hAnsiTheme="minorEastAsia" w:hint="eastAsia"/>
          <w:sz w:val="24"/>
          <w:szCs w:val="24"/>
        </w:rPr>
        <w:t>，如每延期一天将处扣合同违约金（按设备总额的□0.1%，</w:t>
      </w:r>
      <w:r w:rsidR="008160B0"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 xml:space="preserve">0.3%，□0.5％），但经采购单位同意延期交货的除外； </w:t>
      </w:r>
    </w:p>
    <w:p w:rsidR="004D200F" w:rsidRPr="000B4B57" w:rsidRDefault="004D200F" w:rsidP="004D200F">
      <w:pPr>
        <w:tabs>
          <w:tab w:val="left" w:pos="105"/>
          <w:tab w:val="left" w:pos="735"/>
          <w:tab w:val="left" w:pos="945"/>
          <w:tab w:val="left" w:pos="3360"/>
        </w:tabs>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4、报价应为到</w:t>
      </w:r>
      <w:r w:rsidR="008160B0" w:rsidRPr="000B4B57">
        <w:rPr>
          <w:rFonts w:asciiTheme="minorEastAsia" w:eastAsiaTheme="minorEastAsia" w:hAnsiTheme="minorEastAsia" w:hint="eastAsia"/>
          <w:sz w:val="24"/>
          <w:szCs w:val="24"/>
        </w:rPr>
        <w:t>全费用</w:t>
      </w:r>
      <w:r w:rsidRPr="000B4B57">
        <w:rPr>
          <w:rFonts w:asciiTheme="minorEastAsia" w:eastAsiaTheme="minorEastAsia" w:hAnsiTheme="minorEastAsia" w:hint="eastAsia"/>
          <w:sz w:val="24"/>
          <w:szCs w:val="24"/>
        </w:rPr>
        <w:t>价，其单价为综合单价：</w:t>
      </w:r>
    </w:p>
    <w:p w:rsidR="004D200F" w:rsidRPr="000B4B57" w:rsidRDefault="00A10FF8" w:rsidP="004D200F">
      <w:pPr>
        <w:tabs>
          <w:tab w:val="left" w:pos="105"/>
          <w:tab w:val="left" w:pos="735"/>
          <w:tab w:val="left" w:pos="945"/>
          <w:tab w:val="left" w:pos="3360"/>
        </w:tabs>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w:t>
      </w:r>
      <w:r w:rsidR="004D200F" w:rsidRPr="000B4B57">
        <w:rPr>
          <w:rFonts w:asciiTheme="minorEastAsia" w:eastAsiaTheme="minorEastAsia" w:hAnsiTheme="minorEastAsia" w:hint="eastAsia"/>
          <w:sz w:val="24"/>
          <w:szCs w:val="24"/>
        </w:rPr>
        <w:t>（1）该综合单价已综合考虑了包括但不限于生产厂家自行设计或委托第三方设产品过程中所涉及到的所有费用、电气设备入网费（如有或属于）、生产/制作成本（包括人工费、机械、材料、生产办公场地使用费用、企业管理费）、利润、检测费、包装、运输及装卸费、</w:t>
      </w:r>
      <w:r w:rsidR="008160B0" w:rsidRPr="000B4B57">
        <w:rPr>
          <w:rFonts w:asciiTheme="minorEastAsia" w:eastAsiaTheme="minorEastAsia" w:hAnsiTheme="minorEastAsia" w:hint="eastAsia"/>
          <w:sz w:val="24"/>
          <w:szCs w:val="24"/>
        </w:rPr>
        <w:t>吊装费、设备安装费、</w:t>
      </w:r>
      <w:r w:rsidR="004D200F" w:rsidRPr="000B4B57">
        <w:rPr>
          <w:rFonts w:asciiTheme="minorEastAsia" w:eastAsiaTheme="minorEastAsia" w:hAnsiTheme="minorEastAsia" w:hint="eastAsia"/>
          <w:sz w:val="24"/>
          <w:szCs w:val="24"/>
        </w:rPr>
        <w:t>材料/设备保险费、工厂内储存保管、设计联络、调试、指导安装、培训费、质量保证期内的维护费（含包修包换费）、相关税费（包括增值税）与合同包含的所有风险、责任等</w:t>
      </w:r>
      <w:r w:rsidR="008160B0" w:rsidRPr="000B4B57">
        <w:rPr>
          <w:rFonts w:asciiTheme="minorEastAsia" w:eastAsiaTheme="minorEastAsia" w:hAnsiTheme="minorEastAsia" w:hint="eastAsia"/>
          <w:sz w:val="24"/>
          <w:szCs w:val="24"/>
        </w:rPr>
        <w:t>至设备正常使用的</w:t>
      </w:r>
      <w:r w:rsidR="004D200F" w:rsidRPr="000B4B57">
        <w:rPr>
          <w:rFonts w:asciiTheme="minorEastAsia" w:eastAsiaTheme="minorEastAsia" w:hAnsiTheme="minorEastAsia" w:hint="eastAsia"/>
          <w:sz w:val="24"/>
          <w:szCs w:val="24"/>
        </w:rPr>
        <w:t>全部费用（但不包括采管费）；采购单位有权根据工程建设需要增减调整采购数量，但供应商报价中的综合单价不作调整；</w:t>
      </w:r>
    </w:p>
    <w:p w:rsidR="004D200F" w:rsidRPr="000B4B57" w:rsidRDefault="004D200F" w:rsidP="004D200F">
      <w:pPr>
        <w:tabs>
          <w:tab w:val="left" w:pos="105"/>
          <w:tab w:val="left" w:pos="735"/>
          <w:tab w:val="left" w:pos="945"/>
          <w:tab w:val="left" w:pos="3360"/>
        </w:tabs>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2）该综合单价已综合考虑了包括但不限于苗木生产供应、起苗、根部附土球（且须包裹）、装车、绑扎固定、运输及保管、卸车、按指定地点放置交货及交货前的养护、手续费、包装费、运杂费、利润及税金（包括增值税）等一切与供苗相关费用，以及所有风险、责任等与供应相关的全部费用（但不包括采管费）；采购单位有权根据工程建设需要增减调整采购数量，但供应商报价中的综合单价不作调整；</w:t>
      </w:r>
    </w:p>
    <w:p w:rsidR="004D200F" w:rsidRPr="000B4B57" w:rsidRDefault="004D200F" w:rsidP="004D200F">
      <w:pPr>
        <w:tabs>
          <w:tab w:val="left" w:pos="105"/>
          <w:tab w:val="left" w:pos="735"/>
          <w:tab w:val="left" w:pos="945"/>
          <w:tab w:val="left" w:pos="3360"/>
        </w:tabs>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□（3）其他：</w:t>
      </w:r>
    </w:p>
    <w:p w:rsidR="004D200F" w:rsidRPr="000B4B57" w:rsidRDefault="004D200F" w:rsidP="004D200F">
      <w:pPr>
        <w:tabs>
          <w:tab w:val="left" w:pos="105"/>
          <w:tab w:val="left" w:pos="735"/>
          <w:tab w:val="left" w:pos="945"/>
          <w:tab w:val="left" w:pos="3360"/>
        </w:tabs>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5、款项结付条件：采购供应合同签订后支付合同价的（</w:t>
      </w:r>
      <w:r w:rsidR="008160B0"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30％，□20%，□10%）作为（</w:t>
      </w:r>
      <w:r w:rsidR="008160B0"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定金，□预付款），当材料（设备）货物供应至交货点交货并检验</w:t>
      </w:r>
      <w:r w:rsidRPr="000B4B57">
        <w:rPr>
          <w:rFonts w:asciiTheme="minorEastAsia" w:eastAsiaTheme="minorEastAsia" w:hAnsiTheme="minorEastAsia" w:hint="eastAsia"/>
          <w:sz w:val="24"/>
          <w:szCs w:val="24"/>
        </w:rPr>
        <w:lastRenderedPageBreak/>
        <w:t>合格后支付至已交货物总价款的（</w:t>
      </w:r>
      <w:r w:rsidR="008160B0" w:rsidRPr="000B4B57">
        <w:rPr>
          <w:rFonts w:asciiTheme="minorEastAsia" w:eastAsiaTheme="minorEastAsia" w:hAnsiTheme="minorEastAsia" w:hint="eastAsia"/>
          <w:sz w:val="24"/>
          <w:szCs w:val="24"/>
        </w:rPr>
        <w:t>■6</w:t>
      </w:r>
      <w:r w:rsidRPr="000B4B57">
        <w:rPr>
          <w:rFonts w:asciiTheme="minorEastAsia" w:eastAsiaTheme="minorEastAsia" w:hAnsiTheme="minorEastAsia" w:hint="eastAsia"/>
          <w:sz w:val="24"/>
          <w:szCs w:val="24"/>
        </w:rPr>
        <w:t>0％，□85%），当</w:t>
      </w:r>
      <w:r w:rsidR="00B72439" w:rsidRPr="000B4B57">
        <w:rPr>
          <w:rFonts w:asciiTheme="minorEastAsia" w:eastAsiaTheme="minorEastAsia" w:hAnsiTheme="minorEastAsia" w:hint="eastAsia"/>
          <w:sz w:val="24"/>
          <w:szCs w:val="24"/>
        </w:rPr>
        <w:t>安装完毕、调试合格</w:t>
      </w:r>
      <w:r w:rsidRPr="000B4B57">
        <w:rPr>
          <w:rFonts w:asciiTheme="minorEastAsia" w:eastAsiaTheme="minorEastAsia" w:hAnsiTheme="minorEastAsia" w:hint="eastAsia"/>
          <w:sz w:val="24"/>
          <w:szCs w:val="24"/>
        </w:rPr>
        <w:t>工程竣工验收后支付至供应货物总价款的（</w:t>
      </w:r>
      <w:r w:rsidR="00B72439"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95％，□100%），</w:t>
      </w:r>
      <w:r w:rsidR="00B72439" w:rsidRPr="000B4B57">
        <w:rPr>
          <w:rFonts w:asciiTheme="minorEastAsia" w:eastAsiaTheme="minorEastAsia" w:hAnsiTheme="minorEastAsia" w:hint="eastAsia"/>
          <w:sz w:val="24"/>
          <w:szCs w:val="24"/>
        </w:rPr>
        <w:t>■</w:t>
      </w:r>
      <w:r w:rsidRPr="000B4B57">
        <w:rPr>
          <w:rFonts w:asciiTheme="minorEastAsia" w:eastAsiaTheme="minorEastAsia" w:hAnsiTheme="minorEastAsia" w:hint="eastAsia"/>
          <w:sz w:val="24"/>
          <w:szCs w:val="24"/>
        </w:rPr>
        <w:t>保修期（工程竣工验收后贰年）满后支付至供应货物总价款的100％。</w:t>
      </w:r>
    </w:p>
    <w:p w:rsidR="004D200F" w:rsidRPr="000B4B57" w:rsidRDefault="00B72439" w:rsidP="004D200F">
      <w:pPr>
        <w:autoSpaceDE w:val="0"/>
        <w:autoSpaceDN w:val="0"/>
        <w:ind w:firstLineChars="100" w:firstLine="24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w:t>
      </w:r>
      <w:r w:rsidR="004D200F" w:rsidRPr="000B4B57">
        <w:rPr>
          <w:rFonts w:asciiTheme="minorEastAsia" w:eastAsiaTheme="minorEastAsia" w:hAnsiTheme="minorEastAsia" w:hint="eastAsia"/>
          <w:sz w:val="24"/>
          <w:szCs w:val="24"/>
        </w:rPr>
        <w:t>支付预付款前供应商应向采购单位提供与预付款金额相等（即合同价的</w:t>
      </w:r>
      <w:r w:rsidRPr="000B4B57">
        <w:rPr>
          <w:rFonts w:asciiTheme="minorEastAsia" w:eastAsiaTheme="minorEastAsia" w:hAnsiTheme="minorEastAsia" w:hint="eastAsia"/>
          <w:sz w:val="24"/>
          <w:szCs w:val="24"/>
        </w:rPr>
        <w:t>■</w:t>
      </w:r>
      <w:r w:rsidR="004D200F" w:rsidRPr="000B4B57">
        <w:rPr>
          <w:rFonts w:asciiTheme="minorEastAsia" w:eastAsiaTheme="minorEastAsia" w:hAnsiTheme="minorEastAsia" w:hint="eastAsia"/>
          <w:sz w:val="24"/>
          <w:szCs w:val="24"/>
        </w:rPr>
        <w:t>30％，□20%，□10%）的不可撤销的银行保函（注：如供应商不提供不可撤销的银行保函，则采购单位无需支付预付款）。</w:t>
      </w:r>
    </w:p>
    <w:p w:rsidR="004D200F" w:rsidRPr="000B4B57" w:rsidRDefault="00A10FF8" w:rsidP="004D200F">
      <w:pPr>
        <w:autoSpaceDE w:val="0"/>
        <w:autoSpaceDN w:val="0"/>
        <w:ind w:firstLineChars="100" w:firstLine="24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w:t>
      </w:r>
      <w:r w:rsidR="004D200F" w:rsidRPr="000B4B57">
        <w:rPr>
          <w:rFonts w:asciiTheme="minorEastAsia" w:eastAsiaTheme="minorEastAsia" w:hAnsiTheme="minorEastAsia" w:hint="eastAsia"/>
          <w:sz w:val="24"/>
          <w:szCs w:val="24"/>
        </w:rPr>
        <w:t>6、合同签订：供应商确认中选后，应于</w:t>
      </w:r>
      <w:r w:rsidR="00B72439" w:rsidRPr="000B4B57">
        <w:rPr>
          <w:rFonts w:asciiTheme="minorEastAsia" w:eastAsiaTheme="minorEastAsia" w:hAnsiTheme="minorEastAsia" w:hint="eastAsia"/>
          <w:sz w:val="24"/>
          <w:szCs w:val="24"/>
        </w:rPr>
        <w:t>15</w:t>
      </w:r>
      <w:r w:rsidR="004D200F" w:rsidRPr="000B4B57">
        <w:rPr>
          <w:rFonts w:asciiTheme="minorEastAsia" w:eastAsiaTheme="minorEastAsia" w:hAnsiTheme="minorEastAsia" w:hint="eastAsia"/>
          <w:sz w:val="24"/>
          <w:szCs w:val="24"/>
        </w:rPr>
        <w:t>天内与采购单位签订采购供应合同,格式见附件5。</w:t>
      </w:r>
    </w:p>
    <w:p w:rsidR="004D200F" w:rsidRPr="000B4B57" w:rsidRDefault="004D200F" w:rsidP="004D200F">
      <w:pPr>
        <w:adjustRightInd/>
        <w:snapToGrid/>
        <w:ind w:left="482" w:firstLineChars="0" w:firstLine="0"/>
        <w:jc w:val="left"/>
        <w:outlineLvl w:val="0"/>
        <w:rPr>
          <w:rFonts w:asciiTheme="minorEastAsia" w:eastAsiaTheme="minorEastAsia" w:hAnsiTheme="minorEastAsia"/>
          <w:b/>
          <w:bCs/>
          <w:sz w:val="24"/>
          <w:szCs w:val="24"/>
        </w:rPr>
      </w:pPr>
      <w:r w:rsidRPr="000B4B57">
        <w:rPr>
          <w:rFonts w:asciiTheme="minorEastAsia" w:eastAsiaTheme="minorEastAsia" w:hAnsiTheme="minorEastAsia" w:hint="eastAsia"/>
          <w:b/>
          <w:bCs/>
          <w:sz w:val="24"/>
          <w:szCs w:val="24"/>
        </w:rPr>
        <w:t>八、竞争性报价文件的构成</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报价单位应提交六份报价文件，一份正本和五份副本，在每一份报价文件上要明确注明“正本”或“副本”字样，一旦正本和副本有差异，以正本为准。</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1、所有资信、资格证明（含法定代表人证明书、法定代表人授权委托书）文件装入一个密封袋里；</w:t>
      </w:r>
    </w:p>
    <w:p w:rsidR="004D200F" w:rsidRPr="000B4B57" w:rsidRDefault="004D200F" w:rsidP="004D200F">
      <w:pPr>
        <w:tabs>
          <w:tab w:val="left" w:pos="0"/>
        </w:tabs>
        <w:adjustRightInd/>
        <w:snapToGrid/>
        <w:ind w:firstLineChars="150" w:firstLine="36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（1）、法定代表人身份证明书（具体详见附件1）；</w:t>
      </w:r>
    </w:p>
    <w:p w:rsidR="004D200F" w:rsidRPr="000B4B57" w:rsidRDefault="004D200F" w:rsidP="004D200F">
      <w:pPr>
        <w:tabs>
          <w:tab w:val="left" w:pos="0"/>
        </w:tabs>
        <w:adjustRightInd/>
        <w:snapToGrid/>
        <w:ind w:firstLineChars="150" w:firstLine="36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（2）、法定代表人授权委托书（具体详见附件2）（若法定代表人到场，则不需提供）；</w:t>
      </w:r>
    </w:p>
    <w:p w:rsidR="004D200F" w:rsidRPr="000B4B57" w:rsidRDefault="004D200F" w:rsidP="004D200F">
      <w:pPr>
        <w:tabs>
          <w:tab w:val="left" w:pos="0"/>
        </w:tabs>
        <w:adjustRightInd/>
        <w:snapToGrid/>
        <w:ind w:firstLineChars="150" w:firstLine="36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（3）、资格证明文件：</w:t>
      </w:r>
    </w:p>
    <w:p w:rsidR="004D200F" w:rsidRPr="000B4B57" w:rsidRDefault="004D200F" w:rsidP="004D200F">
      <w:pPr>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a.供应商或生产企业的营业执照（提供复印件，要求清晰，盖单位公章）； b.税务登记证（注：提供复印件，要求清晰，盖单位公章）；</w:t>
      </w:r>
    </w:p>
    <w:p w:rsidR="004D200F" w:rsidRPr="000B4B57" w:rsidRDefault="004D200F" w:rsidP="004D200F">
      <w:pPr>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c.企业组织机构代码证（注：提供复印件，要求清晰，盖单位公章）；</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□d.如为代理商则需提供生产厂家授权委托书。</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□e.两年内类似产品质量检测报告，要求提供清晰复印件且检测机构必须具有CMA认证；</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□f.涉及消防、要求具有防火性能等级的产品必须提供消防检测报告书（提供复印件，要求清晰，必要时提供原件）；</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□g.要求强制性认证的产品一定要有认证证书（提供复印件，要求清晰）；</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□h.要求许可生产的产品需获得生产许可证（提供复印件，要求清晰）；</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□i.涉及环保要求的产品需提供环保认证证书及相关检测报告（复印件，必要时提供原件）；</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□j.最近两年同类同等规模以上业绩证明（提供合同或中标通知书复印件，要</w:t>
      </w:r>
      <w:r w:rsidRPr="000B4B57">
        <w:rPr>
          <w:rFonts w:asciiTheme="minorEastAsia" w:eastAsiaTheme="minorEastAsia" w:hAnsiTheme="minorEastAsia" w:hint="eastAsia"/>
          <w:sz w:val="24"/>
          <w:szCs w:val="24"/>
        </w:rPr>
        <w:lastRenderedPageBreak/>
        <w:t>求清晰 并提供原件现场验证备用）；</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□k.其他。</w:t>
      </w:r>
    </w:p>
    <w:p w:rsidR="004D200F" w:rsidRPr="000B4B57" w:rsidRDefault="004D200F" w:rsidP="004D200F">
      <w:pPr>
        <w:ind w:firstLineChars="0" w:firstLine="0"/>
        <w:outlineLvl w:val="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（4）、提交竞价保证金收款收据或银行已汇款凭证（提供复印件，要求清晰）</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□（5）、其他。</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2、报价单加盖报价单位公章后单独密封;袋外标识报价单位并在密封处加盖报价单位公章。</w:t>
      </w:r>
    </w:p>
    <w:p w:rsidR="004D200F" w:rsidRPr="000B4B57" w:rsidRDefault="002E010E" w:rsidP="004D200F">
      <w:pPr>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w:t>
      </w:r>
      <w:r w:rsidR="004D200F" w:rsidRPr="000B4B57">
        <w:rPr>
          <w:rFonts w:asciiTheme="minorEastAsia" w:eastAsiaTheme="minorEastAsia" w:hAnsiTheme="minorEastAsia" w:hint="eastAsia"/>
          <w:sz w:val="24"/>
          <w:szCs w:val="24"/>
        </w:rPr>
        <w:t>珠海横琴新区</w:t>
      </w:r>
      <w:r w:rsidR="00B72439" w:rsidRPr="000B4B57">
        <w:rPr>
          <w:rFonts w:asciiTheme="minorEastAsia" w:eastAsiaTheme="minorEastAsia" w:hAnsiTheme="minorEastAsia" w:hint="eastAsia"/>
          <w:sz w:val="24"/>
          <w:szCs w:val="24"/>
        </w:rPr>
        <w:t>项目混凝土搅拌站建设项目勘察设计施工总承包</w:t>
      </w:r>
      <w:r w:rsidR="004D200F" w:rsidRPr="000B4B57">
        <w:rPr>
          <w:rFonts w:asciiTheme="minorEastAsia" w:eastAsiaTheme="minorEastAsia" w:hAnsiTheme="minorEastAsia" w:hint="eastAsia"/>
          <w:sz w:val="24"/>
          <w:szCs w:val="24"/>
        </w:rPr>
        <w:t>工程材料（设备）竞争性询价采购报价清单（详见附件3，注：报价供应商负责人签字、盖单位公章）；</w:t>
      </w:r>
    </w:p>
    <w:p w:rsidR="004D200F" w:rsidRPr="000B4B57" w:rsidRDefault="004D200F" w:rsidP="004D200F">
      <w:pPr>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特别说明：报价供应商对询价采购文件所附清单所列项目须报价完整，不接受只对独立清单内的部分项目进行报价，如只针对部分项目进行报价时，该报价文件按无效报价处理。</w:t>
      </w:r>
    </w:p>
    <w:p w:rsidR="004D200F" w:rsidRPr="000B4B57" w:rsidRDefault="004D200F" w:rsidP="004D200F">
      <w:pPr>
        <w:adjustRightInd/>
        <w:snapToGrid/>
        <w:ind w:left="482" w:firstLineChars="0" w:firstLine="0"/>
        <w:jc w:val="left"/>
        <w:rPr>
          <w:rFonts w:asciiTheme="minorEastAsia" w:eastAsiaTheme="minorEastAsia" w:hAnsiTheme="minorEastAsia"/>
          <w:b/>
          <w:bCs/>
          <w:sz w:val="24"/>
          <w:szCs w:val="24"/>
        </w:rPr>
      </w:pPr>
      <w:r w:rsidRPr="000B4B57">
        <w:rPr>
          <w:rFonts w:asciiTheme="minorEastAsia" w:eastAsiaTheme="minorEastAsia" w:hAnsiTheme="minorEastAsia" w:hint="eastAsia"/>
          <w:b/>
          <w:bCs/>
          <w:sz w:val="24"/>
          <w:szCs w:val="24"/>
        </w:rPr>
        <w:t>九、报价竞价担保</w:t>
      </w:r>
    </w:p>
    <w:p w:rsidR="004D200F" w:rsidRPr="000B4B57" w:rsidRDefault="004D200F" w:rsidP="004D200F">
      <w:pPr>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各报价供应商在报价文件递交截止时间前，向承包人提交竞价保证金人民币</w:t>
      </w:r>
      <w:r w:rsidR="004D0E81">
        <w:rPr>
          <w:rFonts w:asciiTheme="minorEastAsia" w:eastAsiaTheme="minorEastAsia" w:hAnsiTheme="minorEastAsia" w:hint="eastAsia"/>
          <w:sz w:val="24"/>
          <w:szCs w:val="24"/>
        </w:rPr>
        <w:t>伍仟</w:t>
      </w:r>
      <w:r w:rsidRPr="000B4B57">
        <w:rPr>
          <w:rFonts w:asciiTheme="minorEastAsia" w:eastAsiaTheme="minorEastAsia" w:hAnsiTheme="minorEastAsia" w:hint="eastAsia"/>
          <w:sz w:val="24"/>
          <w:szCs w:val="24"/>
        </w:rPr>
        <w:t>万元（￥</w:t>
      </w:r>
      <w:r w:rsidR="004D0E81">
        <w:rPr>
          <w:rFonts w:asciiTheme="minorEastAsia" w:eastAsiaTheme="minorEastAsia" w:hAnsiTheme="minorEastAsia" w:hint="eastAsia"/>
          <w:sz w:val="24"/>
          <w:szCs w:val="24"/>
        </w:rPr>
        <w:t>5000.00</w:t>
      </w:r>
      <w:r w:rsidRPr="000B4B57">
        <w:rPr>
          <w:rFonts w:asciiTheme="minorEastAsia" w:eastAsiaTheme="minorEastAsia" w:hAnsiTheme="minorEastAsia" w:hint="eastAsia"/>
          <w:sz w:val="24"/>
          <w:szCs w:val="24"/>
        </w:rPr>
        <w:t>元），提交方式为银行转账，承包人收到保证金后可即时向报价供应商开具收款收据原件（注：由报价供应商自行考虑是否即时索取收款收据原件）。在开价当天自带已递交保证金证明（保证金收款收据原件或银行已汇款凭证）以开价现场验证后退还报价人。</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承包人账户信息：</w:t>
      </w:r>
      <w:r w:rsidR="004D0E81" w:rsidRPr="000B4B57">
        <w:rPr>
          <w:rFonts w:asciiTheme="minorEastAsia" w:eastAsiaTheme="minorEastAsia" w:hAnsiTheme="minorEastAsia"/>
          <w:sz w:val="24"/>
          <w:szCs w:val="24"/>
        </w:rPr>
        <w:t xml:space="preserve"> </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单位名称：</w:t>
      </w:r>
      <w:r w:rsidR="004D0E81" w:rsidRPr="004D0E81">
        <w:rPr>
          <w:rFonts w:asciiTheme="minorEastAsia" w:eastAsiaTheme="minorEastAsia" w:hAnsiTheme="minorEastAsia" w:hint="eastAsia"/>
          <w:sz w:val="24"/>
          <w:szCs w:val="24"/>
          <w:highlight w:val="yellow"/>
        </w:rPr>
        <w:t>汕头市建安（集团）公司</w:t>
      </w:r>
    </w:p>
    <w:p w:rsidR="004D0E81" w:rsidRPr="000B4B57" w:rsidRDefault="004D200F" w:rsidP="004D0E81">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开户行：</w:t>
      </w:r>
      <w:r w:rsidR="004D0E81" w:rsidRPr="004D0E81">
        <w:rPr>
          <w:rFonts w:asciiTheme="minorEastAsia" w:eastAsiaTheme="minorEastAsia" w:hAnsiTheme="minorEastAsia" w:hint="eastAsia"/>
          <w:sz w:val="24"/>
          <w:szCs w:val="24"/>
          <w:highlight w:val="yellow"/>
        </w:rPr>
        <w:t>建行珠海海滨支行</w:t>
      </w:r>
      <w:r w:rsidR="004D0E81" w:rsidRPr="000B4B57">
        <w:rPr>
          <w:rFonts w:asciiTheme="minorEastAsia" w:eastAsiaTheme="minorEastAsia" w:hAnsiTheme="minorEastAsia" w:hint="eastAsia"/>
          <w:sz w:val="24"/>
          <w:szCs w:val="24"/>
        </w:rPr>
        <w:t xml:space="preserve"> </w:t>
      </w:r>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账号：</w:t>
      </w:r>
      <w:r w:rsidR="004D0E81" w:rsidRPr="004D0E81">
        <w:rPr>
          <w:rFonts w:asciiTheme="minorEastAsia" w:eastAsiaTheme="minorEastAsia" w:hAnsiTheme="minorEastAsia" w:hint="eastAsia"/>
          <w:sz w:val="24"/>
          <w:szCs w:val="24"/>
          <w:highlight w:val="yellow"/>
        </w:rPr>
        <w:t>44001648635053001932</w:t>
      </w:r>
      <w:bookmarkStart w:id="0" w:name="_GoBack"/>
      <w:bookmarkEnd w:id="0"/>
    </w:p>
    <w:p w:rsidR="004D200F" w:rsidRPr="000B4B57" w:rsidRDefault="004D200F" w:rsidP="004D200F">
      <w:pPr>
        <w:widowControl/>
        <w:adjustRightInd/>
        <w:snapToGrid/>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非中选供应商的保证金在开价后一周内退还；中选供应商的保证金，待采购单位与中选供应商签订合同后一周内退还（若</w:t>
      </w:r>
      <w:bookmarkStart w:id="1" w:name="OLE_LINK3"/>
      <w:r w:rsidRPr="000B4B57">
        <w:rPr>
          <w:rFonts w:asciiTheme="minorEastAsia" w:eastAsiaTheme="minorEastAsia" w:hAnsiTheme="minorEastAsia" w:hint="eastAsia"/>
          <w:sz w:val="24"/>
          <w:szCs w:val="24"/>
        </w:rPr>
        <w:t>中选</w:t>
      </w:r>
      <w:bookmarkEnd w:id="1"/>
      <w:r w:rsidRPr="000B4B57">
        <w:rPr>
          <w:rFonts w:asciiTheme="minorEastAsia" w:eastAsiaTheme="minorEastAsia" w:hAnsiTheme="minorEastAsia" w:hint="eastAsia"/>
          <w:sz w:val="24"/>
          <w:szCs w:val="24"/>
        </w:rPr>
        <w:t>供应商放弃中选资格，不与采购单位签订合同，则承包人将没收该中选供应商的竞价保证金，同时</w:t>
      </w:r>
      <w:r w:rsidR="00FB6538">
        <w:rPr>
          <w:rFonts w:asciiTheme="minorEastAsia" w:eastAsiaTheme="minorEastAsia" w:hAnsiTheme="minorEastAsia" w:hint="eastAsia"/>
          <w:sz w:val="24"/>
          <w:szCs w:val="24"/>
        </w:rPr>
        <w:t>发包人</w:t>
      </w:r>
      <w:r w:rsidRPr="000B4B57">
        <w:rPr>
          <w:rFonts w:asciiTheme="minorEastAsia" w:eastAsiaTheme="minorEastAsia" w:hAnsiTheme="minorEastAsia" w:hint="eastAsia"/>
          <w:sz w:val="24"/>
          <w:szCs w:val="24"/>
        </w:rPr>
        <w:t>及建设方将取消该供应商参与今后任何项目的竞价资格）。</w:t>
      </w:r>
    </w:p>
    <w:p w:rsidR="004D200F" w:rsidRPr="000B4B57" w:rsidRDefault="004D200F" w:rsidP="004D200F">
      <w:pPr>
        <w:adjustRightInd/>
        <w:snapToGrid/>
        <w:ind w:left="482" w:firstLineChars="0" w:firstLine="0"/>
        <w:jc w:val="left"/>
        <w:rPr>
          <w:rFonts w:asciiTheme="minorEastAsia" w:eastAsiaTheme="minorEastAsia" w:hAnsiTheme="minorEastAsia"/>
          <w:b/>
          <w:bCs/>
          <w:sz w:val="24"/>
          <w:szCs w:val="24"/>
        </w:rPr>
      </w:pPr>
      <w:r w:rsidRPr="000B4B57">
        <w:rPr>
          <w:rFonts w:asciiTheme="minorEastAsia" w:eastAsiaTheme="minorEastAsia" w:hAnsiTheme="minorEastAsia" w:hint="eastAsia"/>
          <w:b/>
          <w:bCs/>
          <w:sz w:val="24"/>
          <w:szCs w:val="24"/>
        </w:rPr>
        <w:t>十、无效（无用）报价</w:t>
      </w:r>
    </w:p>
    <w:p w:rsidR="004D200F" w:rsidRPr="000B4B57" w:rsidRDefault="004D200F" w:rsidP="004D200F">
      <w:pPr>
        <w:tabs>
          <w:tab w:val="left" w:pos="0"/>
        </w:tabs>
        <w:adjustRightInd/>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报价供应商有下列情况之一，其报价文件视为无效（无用）报价文件，</w:t>
      </w:r>
      <w:r w:rsidR="00FB6538">
        <w:rPr>
          <w:rFonts w:asciiTheme="minorEastAsia" w:eastAsiaTheme="minorEastAsia" w:hAnsiTheme="minorEastAsia" w:hint="eastAsia"/>
          <w:sz w:val="24"/>
          <w:szCs w:val="24"/>
        </w:rPr>
        <w:t>发包人</w:t>
      </w:r>
      <w:r w:rsidRPr="000B4B57">
        <w:rPr>
          <w:rFonts w:asciiTheme="minorEastAsia" w:eastAsiaTheme="minorEastAsia" w:hAnsiTheme="minorEastAsia" w:hint="eastAsia"/>
          <w:sz w:val="24"/>
          <w:szCs w:val="24"/>
        </w:rPr>
        <w:t>及相关方将不认可或采纳：</w:t>
      </w:r>
    </w:p>
    <w:p w:rsidR="004D200F" w:rsidRPr="000B4B57" w:rsidRDefault="004D200F" w:rsidP="004D200F">
      <w:pPr>
        <w:tabs>
          <w:tab w:val="left" w:pos="0"/>
        </w:tabs>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1、报价高于限价（含限价金额）；</w:t>
      </w:r>
    </w:p>
    <w:p w:rsidR="004D200F" w:rsidRPr="000B4B57" w:rsidRDefault="004D200F" w:rsidP="004D200F">
      <w:pPr>
        <w:tabs>
          <w:tab w:val="left" w:pos="0"/>
        </w:tabs>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lastRenderedPageBreak/>
        <w:t>2、报价清单未盖报价供应商公章或没有报价供应商签字；</w:t>
      </w:r>
    </w:p>
    <w:p w:rsidR="004D200F" w:rsidRPr="000B4B57" w:rsidRDefault="004D200F" w:rsidP="004D200F">
      <w:pPr>
        <w:tabs>
          <w:tab w:val="left" w:pos="0"/>
        </w:tabs>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3、报价材料（设备）不能满足询价采购文件的质量、交货时间；</w:t>
      </w:r>
    </w:p>
    <w:p w:rsidR="004D200F" w:rsidRPr="000B4B57" w:rsidRDefault="004D200F" w:rsidP="004D200F">
      <w:pPr>
        <w:tabs>
          <w:tab w:val="left" w:pos="0"/>
        </w:tabs>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4、只对报价清单部分项目进行报价，存在缺漏或不完整；</w:t>
      </w:r>
    </w:p>
    <w:p w:rsidR="004D200F" w:rsidRPr="000B4B57" w:rsidRDefault="004D200F" w:rsidP="004D200F">
      <w:pPr>
        <w:tabs>
          <w:tab w:val="left" w:pos="0"/>
        </w:tabs>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5、逾期提交或非指定地点和截止时间后提交的报价文件；</w:t>
      </w:r>
    </w:p>
    <w:p w:rsidR="004D200F" w:rsidRPr="000B4B57" w:rsidRDefault="004D200F" w:rsidP="004D200F">
      <w:pPr>
        <w:tabs>
          <w:tab w:val="left" w:pos="0"/>
        </w:tabs>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6、报价文件未按询价采购文件规定的格式和内容编制；</w:t>
      </w:r>
    </w:p>
    <w:p w:rsidR="004D200F" w:rsidRPr="000B4B57" w:rsidRDefault="004D200F" w:rsidP="004D200F">
      <w:pPr>
        <w:tabs>
          <w:tab w:val="left" w:pos="0"/>
        </w:tabs>
        <w:adjustRightInd/>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7、开价前未提交竞价保证金；</w:t>
      </w:r>
    </w:p>
    <w:p w:rsidR="004D200F" w:rsidRPr="000B4B57" w:rsidRDefault="004D200F" w:rsidP="004D200F">
      <w:pPr>
        <w:tabs>
          <w:tab w:val="left" w:pos="0"/>
        </w:tabs>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8、其他：</w:t>
      </w:r>
    </w:p>
    <w:p w:rsidR="004D200F" w:rsidRPr="000B4B57" w:rsidRDefault="004D200F" w:rsidP="004D200F">
      <w:pPr>
        <w:adjustRightInd/>
        <w:snapToGrid/>
        <w:ind w:left="482" w:firstLineChars="0" w:firstLine="0"/>
        <w:jc w:val="left"/>
        <w:rPr>
          <w:rFonts w:asciiTheme="minorEastAsia" w:eastAsiaTheme="minorEastAsia" w:hAnsiTheme="minorEastAsia"/>
          <w:b/>
          <w:bCs/>
          <w:sz w:val="24"/>
          <w:szCs w:val="24"/>
        </w:rPr>
      </w:pPr>
      <w:r w:rsidRPr="000B4B57">
        <w:rPr>
          <w:rFonts w:asciiTheme="minorEastAsia" w:eastAsiaTheme="minorEastAsia" w:hAnsiTheme="minorEastAsia" w:hint="eastAsia"/>
          <w:b/>
          <w:bCs/>
          <w:sz w:val="24"/>
          <w:szCs w:val="24"/>
        </w:rPr>
        <w:t>十一、询价流程安排及询价结果确定</w:t>
      </w:r>
    </w:p>
    <w:p w:rsidR="004D200F" w:rsidRPr="00535CC8" w:rsidRDefault="004D200F" w:rsidP="004D200F">
      <w:pPr>
        <w:tabs>
          <w:tab w:val="left" w:pos="0"/>
        </w:tabs>
        <w:adjustRightInd/>
        <w:snapToGrid/>
        <w:ind w:firstLine="480"/>
        <w:rPr>
          <w:rFonts w:asciiTheme="minorEastAsia" w:eastAsiaTheme="minorEastAsia" w:hAnsiTheme="minorEastAsia"/>
          <w:color w:val="FF0000"/>
          <w:sz w:val="24"/>
          <w:szCs w:val="24"/>
        </w:rPr>
      </w:pPr>
      <w:r w:rsidRPr="00535CC8">
        <w:rPr>
          <w:rFonts w:asciiTheme="minorEastAsia" w:eastAsiaTheme="minorEastAsia" w:hAnsiTheme="minorEastAsia" w:hint="eastAsia"/>
          <w:color w:val="FF0000"/>
          <w:sz w:val="24"/>
          <w:szCs w:val="24"/>
        </w:rPr>
        <w:t>1、询价邀请函发放时间：20</w:t>
      </w:r>
      <w:r w:rsidR="00B72439" w:rsidRPr="00535CC8">
        <w:rPr>
          <w:rFonts w:asciiTheme="minorEastAsia" w:eastAsiaTheme="minorEastAsia" w:hAnsiTheme="minorEastAsia" w:hint="eastAsia"/>
          <w:color w:val="FF0000"/>
          <w:sz w:val="24"/>
          <w:szCs w:val="24"/>
        </w:rPr>
        <w:t>19</w:t>
      </w:r>
      <w:r w:rsidRPr="00535CC8">
        <w:rPr>
          <w:rFonts w:asciiTheme="minorEastAsia" w:eastAsiaTheme="minorEastAsia" w:hAnsiTheme="minorEastAsia" w:hint="eastAsia"/>
          <w:color w:val="FF0000"/>
          <w:sz w:val="24"/>
          <w:szCs w:val="24"/>
        </w:rPr>
        <w:t>年</w:t>
      </w:r>
      <w:r w:rsidR="004D0E81">
        <w:rPr>
          <w:rFonts w:asciiTheme="minorEastAsia" w:eastAsiaTheme="minorEastAsia" w:hAnsiTheme="minorEastAsia"/>
          <w:color w:val="FF0000"/>
          <w:sz w:val="24"/>
          <w:szCs w:val="24"/>
        </w:rPr>
        <w:t>6</w:t>
      </w:r>
      <w:r w:rsidRPr="00535CC8">
        <w:rPr>
          <w:rFonts w:asciiTheme="minorEastAsia" w:eastAsiaTheme="minorEastAsia" w:hAnsiTheme="minorEastAsia" w:hint="eastAsia"/>
          <w:color w:val="FF0000"/>
          <w:sz w:val="24"/>
          <w:szCs w:val="24"/>
        </w:rPr>
        <w:t>月</w:t>
      </w:r>
      <w:r w:rsidR="004D0E81">
        <w:rPr>
          <w:rFonts w:asciiTheme="minorEastAsia" w:eastAsiaTheme="minorEastAsia" w:hAnsiTheme="minorEastAsia"/>
          <w:color w:val="FF0000"/>
          <w:sz w:val="24"/>
          <w:szCs w:val="24"/>
        </w:rPr>
        <w:t>12</w:t>
      </w:r>
      <w:r w:rsidRPr="00535CC8">
        <w:rPr>
          <w:rFonts w:asciiTheme="minorEastAsia" w:eastAsiaTheme="minorEastAsia" w:hAnsiTheme="minorEastAsia" w:hint="eastAsia"/>
          <w:color w:val="FF0000"/>
          <w:sz w:val="24"/>
          <w:szCs w:val="24"/>
        </w:rPr>
        <w:t>日；</w:t>
      </w:r>
    </w:p>
    <w:p w:rsidR="004D200F" w:rsidRPr="00535CC8" w:rsidRDefault="004D200F" w:rsidP="004D200F">
      <w:pPr>
        <w:tabs>
          <w:tab w:val="left" w:pos="0"/>
        </w:tabs>
        <w:adjustRightInd/>
        <w:snapToGrid/>
        <w:ind w:firstLine="480"/>
        <w:rPr>
          <w:rFonts w:asciiTheme="minorEastAsia" w:eastAsiaTheme="minorEastAsia" w:hAnsiTheme="minorEastAsia"/>
          <w:color w:val="FF0000"/>
          <w:sz w:val="24"/>
          <w:szCs w:val="24"/>
        </w:rPr>
      </w:pPr>
      <w:r w:rsidRPr="00535CC8">
        <w:rPr>
          <w:rFonts w:asciiTheme="minorEastAsia" w:eastAsiaTheme="minorEastAsia" w:hAnsiTheme="minorEastAsia" w:hint="eastAsia"/>
          <w:color w:val="FF0000"/>
          <w:sz w:val="24"/>
          <w:szCs w:val="24"/>
        </w:rPr>
        <w:t>2、报价文件递交截止时间：20</w:t>
      </w:r>
      <w:r w:rsidR="00B72439" w:rsidRPr="00535CC8">
        <w:rPr>
          <w:rFonts w:asciiTheme="minorEastAsia" w:eastAsiaTheme="minorEastAsia" w:hAnsiTheme="minorEastAsia" w:hint="eastAsia"/>
          <w:color w:val="FF0000"/>
          <w:sz w:val="24"/>
          <w:szCs w:val="24"/>
        </w:rPr>
        <w:t>19</w:t>
      </w:r>
      <w:r w:rsidRPr="00535CC8">
        <w:rPr>
          <w:rFonts w:asciiTheme="minorEastAsia" w:eastAsiaTheme="minorEastAsia" w:hAnsiTheme="minorEastAsia" w:hint="eastAsia"/>
          <w:color w:val="FF0000"/>
          <w:sz w:val="24"/>
          <w:szCs w:val="24"/>
        </w:rPr>
        <w:t>年</w:t>
      </w:r>
      <w:r w:rsidR="007A1971" w:rsidRPr="00535CC8">
        <w:rPr>
          <w:rFonts w:asciiTheme="minorEastAsia" w:eastAsiaTheme="minorEastAsia" w:hAnsiTheme="minorEastAsia"/>
          <w:color w:val="FF0000"/>
          <w:sz w:val="24"/>
          <w:szCs w:val="24"/>
        </w:rPr>
        <w:t>6</w:t>
      </w:r>
      <w:r w:rsidR="008B24F4" w:rsidRPr="00535CC8">
        <w:rPr>
          <w:rFonts w:asciiTheme="minorEastAsia" w:eastAsiaTheme="minorEastAsia" w:hAnsiTheme="minorEastAsia" w:hint="eastAsia"/>
          <w:color w:val="FF0000"/>
          <w:sz w:val="24"/>
          <w:szCs w:val="24"/>
        </w:rPr>
        <w:t>月</w:t>
      </w:r>
      <w:r w:rsidR="004D0E81">
        <w:rPr>
          <w:rFonts w:asciiTheme="minorEastAsia" w:eastAsiaTheme="minorEastAsia" w:hAnsiTheme="minorEastAsia"/>
          <w:color w:val="FF0000"/>
          <w:sz w:val="24"/>
          <w:szCs w:val="24"/>
        </w:rPr>
        <w:t>14</w:t>
      </w:r>
      <w:r w:rsidR="008B24F4" w:rsidRPr="00535CC8">
        <w:rPr>
          <w:rFonts w:asciiTheme="minorEastAsia" w:eastAsiaTheme="minorEastAsia" w:hAnsiTheme="minorEastAsia" w:hint="eastAsia"/>
          <w:color w:val="FF0000"/>
          <w:sz w:val="24"/>
          <w:szCs w:val="24"/>
        </w:rPr>
        <w:t>日</w:t>
      </w:r>
      <w:r w:rsidR="00B72439" w:rsidRPr="00535CC8">
        <w:rPr>
          <w:rFonts w:asciiTheme="minorEastAsia" w:eastAsiaTheme="minorEastAsia" w:hAnsiTheme="minorEastAsia" w:hint="eastAsia"/>
          <w:color w:val="FF0000"/>
          <w:sz w:val="24"/>
          <w:szCs w:val="24"/>
        </w:rPr>
        <w:t>14:30</w:t>
      </w:r>
      <w:r w:rsidRPr="00535CC8">
        <w:rPr>
          <w:rFonts w:asciiTheme="minorEastAsia" w:eastAsiaTheme="minorEastAsia" w:hAnsiTheme="minorEastAsia" w:hint="eastAsia"/>
          <w:color w:val="FF0000"/>
          <w:sz w:val="24"/>
          <w:szCs w:val="24"/>
        </w:rPr>
        <w:t>时；</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535CC8">
        <w:rPr>
          <w:rFonts w:asciiTheme="minorEastAsia" w:eastAsiaTheme="minorEastAsia" w:hAnsiTheme="minorEastAsia" w:hint="eastAsia"/>
          <w:color w:val="FF0000"/>
          <w:sz w:val="24"/>
          <w:szCs w:val="24"/>
        </w:rPr>
        <w:t>3、开价时间和地址：20</w:t>
      </w:r>
      <w:r w:rsidR="00B72439" w:rsidRPr="00535CC8">
        <w:rPr>
          <w:rFonts w:asciiTheme="minorEastAsia" w:eastAsiaTheme="minorEastAsia" w:hAnsiTheme="minorEastAsia" w:hint="eastAsia"/>
          <w:color w:val="FF0000"/>
          <w:sz w:val="24"/>
          <w:szCs w:val="24"/>
        </w:rPr>
        <w:t>19</w:t>
      </w:r>
      <w:r w:rsidRPr="00535CC8">
        <w:rPr>
          <w:rFonts w:asciiTheme="minorEastAsia" w:eastAsiaTheme="minorEastAsia" w:hAnsiTheme="minorEastAsia" w:hint="eastAsia"/>
          <w:color w:val="FF0000"/>
          <w:sz w:val="24"/>
          <w:szCs w:val="24"/>
        </w:rPr>
        <w:t>年</w:t>
      </w:r>
      <w:r w:rsidR="007A1971" w:rsidRPr="00535CC8">
        <w:rPr>
          <w:rFonts w:asciiTheme="minorEastAsia" w:eastAsiaTheme="minorEastAsia" w:hAnsiTheme="minorEastAsia"/>
          <w:color w:val="FF0000"/>
          <w:sz w:val="24"/>
          <w:szCs w:val="24"/>
        </w:rPr>
        <w:t>6</w:t>
      </w:r>
      <w:r w:rsidR="008B24F4" w:rsidRPr="00535CC8">
        <w:rPr>
          <w:rFonts w:asciiTheme="minorEastAsia" w:eastAsiaTheme="minorEastAsia" w:hAnsiTheme="minorEastAsia" w:hint="eastAsia"/>
          <w:color w:val="FF0000"/>
          <w:sz w:val="24"/>
          <w:szCs w:val="24"/>
        </w:rPr>
        <w:t>月</w:t>
      </w:r>
      <w:r w:rsidR="004D0E81">
        <w:rPr>
          <w:rFonts w:asciiTheme="minorEastAsia" w:eastAsiaTheme="minorEastAsia" w:hAnsiTheme="minorEastAsia"/>
          <w:color w:val="FF0000"/>
          <w:sz w:val="24"/>
          <w:szCs w:val="24"/>
        </w:rPr>
        <w:t>14</w:t>
      </w:r>
      <w:r w:rsidR="008B24F4" w:rsidRPr="00535CC8">
        <w:rPr>
          <w:rFonts w:asciiTheme="minorEastAsia" w:eastAsiaTheme="minorEastAsia" w:hAnsiTheme="minorEastAsia" w:hint="eastAsia"/>
          <w:color w:val="FF0000"/>
          <w:sz w:val="24"/>
          <w:szCs w:val="24"/>
        </w:rPr>
        <w:t>日</w:t>
      </w:r>
      <w:r w:rsidR="00B72439" w:rsidRPr="00535CC8">
        <w:rPr>
          <w:rFonts w:asciiTheme="minorEastAsia" w:eastAsiaTheme="minorEastAsia" w:hAnsiTheme="minorEastAsia" w:hint="eastAsia"/>
          <w:color w:val="FF0000"/>
          <w:sz w:val="24"/>
          <w:szCs w:val="24"/>
        </w:rPr>
        <w:t>14</w:t>
      </w:r>
      <w:r w:rsidRPr="00535CC8">
        <w:rPr>
          <w:rFonts w:asciiTheme="minorEastAsia" w:eastAsiaTheme="minorEastAsia" w:hAnsiTheme="minorEastAsia" w:hint="eastAsia"/>
          <w:color w:val="FF0000"/>
          <w:sz w:val="24"/>
          <w:szCs w:val="24"/>
        </w:rPr>
        <w:t>:</w:t>
      </w:r>
      <w:r w:rsidR="00B72439" w:rsidRPr="00535CC8">
        <w:rPr>
          <w:rFonts w:asciiTheme="minorEastAsia" w:eastAsiaTheme="minorEastAsia" w:hAnsiTheme="minorEastAsia" w:hint="eastAsia"/>
          <w:color w:val="FF0000"/>
          <w:sz w:val="24"/>
          <w:szCs w:val="24"/>
        </w:rPr>
        <w:t>30</w:t>
      </w:r>
      <w:r w:rsidRPr="00535CC8">
        <w:rPr>
          <w:rFonts w:asciiTheme="minorEastAsia" w:eastAsiaTheme="minorEastAsia" w:hAnsiTheme="minorEastAsia" w:hint="eastAsia"/>
          <w:color w:val="FF0000"/>
          <w:sz w:val="24"/>
          <w:szCs w:val="24"/>
        </w:rPr>
        <w:t>时在</w:t>
      </w:r>
      <w:r w:rsidR="00071C80" w:rsidRPr="00535CC8">
        <w:rPr>
          <w:rFonts w:asciiTheme="minorEastAsia" w:eastAsiaTheme="minorEastAsia" w:hAnsiTheme="minorEastAsia" w:hint="eastAsia"/>
          <w:color w:val="FF0000"/>
          <w:sz w:val="24"/>
          <w:szCs w:val="24"/>
          <w:u w:val="single"/>
        </w:rPr>
        <w:t>珠海大横琴城市建设有限公司</w:t>
      </w:r>
      <w:r w:rsidRPr="00535CC8">
        <w:rPr>
          <w:rFonts w:asciiTheme="minorEastAsia" w:eastAsiaTheme="minorEastAsia" w:hAnsiTheme="minorEastAsia" w:hint="eastAsia"/>
          <w:color w:val="FF0000"/>
          <w:sz w:val="24"/>
          <w:szCs w:val="24"/>
        </w:rPr>
        <w:t>（</w:t>
      </w:r>
      <w:r w:rsidR="00B72439" w:rsidRPr="00535CC8">
        <w:rPr>
          <w:rFonts w:asciiTheme="minorEastAsia" w:eastAsiaTheme="minorEastAsia" w:hAnsiTheme="minorEastAsia" w:hint="eastAsia"/>
          <w:color w:val="FF0000"/>
          <w:sz w:val="24"/>
          <w:szCs w:val="24"/>
          <w:u w:val="single"/>
        </w:rPr>
        <w:t>广东省珠海市横琴新区国际科技创新中心1栋</w:t>
      </w:r>
      <w:r w:rsidR="00DD76DF" w:rsidRPr="000B4B57">
        <w:rPr>
          <w:rFonts w:asciiTheme="minorEastAsia" w:eastAsiaTheme="minorEastAsia" w:hAnsiTheme="minorEastAsia"/>
          <w:sz w:val="24"/>
          <w:szCs w:val="24"/>
          <w:u w:val="single"/>
        </w:rPr>
        <w:t>4</w:t>
      </w:r>
      <w:r w:rsidR="00B72439" w:rsidRPr="000B4B57">
        <w:rPr>
          <w:rFonts w:asciiTheme="minorEastAsia" w:eastAsiaTheme="minorEastAsia" w:hAnsiTheme="minorEastAsia" w:hint="eastAsia"/>
          <w:sz w:val="24"/>
          <w:szCs w:val="24"/>
          <w:u w:val="single"/>
        </w:rPr>
        <w:t>0</w:t>
      </w:r>
      <w:r w:rsidR="00DD76DF" w:rsidRPr="000B4B57">
        <w:rPr>
          <w:rFonts w:asciiTheme="minorEastAsia" w:eastAsiaTheme="minorEastAsia" w:hAnsiTheme="minorEastAsia"/>
          <w:sz w:val="24"/>
          <w:szCs w:val="24"/>
          <w:u w:val="single"/>
        </w:rPr>
        <w:t>4</w:t>
      </w:r>
      <w:r w:rsidR="00B72439" w:rsidRPr="000B4B57">
        <w:rPr>
          <w:rFonts w:asciiTheme="minorEastAsia" w:eastAsiaTheme="minorEastAsia" w:hAnsiTheme="minorEastAsia" w:hint="eastAsia"/>
          <w:sz w:val="24"/>
          <w:szCs w:val="24"/>
          <w:u w:val="single"/>
        </w:rPr>
        <w:t>室</w:t>
      </w:r>
      <w:r w:rsidRPr="000B4B57">
        <w:rPr>
          <w:rFonts w:asciiTheme="minorEastAsia" w:eastAsiaTheme="minorEastAsia" w:hAnsiTheme="minorEastAsia" w:hint="eastAsia"/>
          <w:sz w:val="24"/>
          <w:szCs w:val="24"/>
        </w:rPr>
        <w:t>）开价；</w:t>
      </w:r>
    </w:p>
    <w:p w:rsidR="004D200F" w:rsidRPr="000B4B57" w:rsidRDefault="004D200F" w:rsidP="004D200F">
      <w:pPr>
        <w:tabs>
          <w:tab w:val="left" w:pos="0"/>
        </w:tabs>
        <w:adjustRightInd/>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4、定价及确定供应商：在满足询价采购文件要求的前提下，按下列方式选定：</w:t>
      </w:r>
    </w:p>
    <w:p w:rsidR="004D200F" w:rsidRPr="000B4B57" w:rsidRDefault="00801616" w:rsidP="004D200F">
      <w:pPr>
        <w:tabs>
          <w:tab w:val="left" w:pos="0"/>
        </w:tabs>
        <w:adjustRightInd/>
        <w:snapToGrid/>
        <w:ind w:firstLineChars="0" w:firstLine="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w:t>
      </w:r>
      <w:r w:rsidR="004D200F" w:rsidRPr="000B4B57">
        <w:rPr>
          <w:rFonts w:asciiTheme="minorEastAsia" w:eastAsiaTheme="minorEastAsia" w:hAnsiTheme="minorEastAsia" w:hint="eastAsia"/>
          <w:sz w:val="24"/>
          <w:szCs w:val="24"/>
        </w:rPr>
        <w:t>4.1资格审查：由询价定价工作小组对密封情况、保证金、资格证明文件递交及其符合性进行审查。</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4.2开价：询价定价工作小组现场对通过资格评审的供应商报价文件进行公开拆封，并宣读报价。</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4.3中选约定：</w:t>
      </w:r>
    </w:p>
    <w:p w:rsidR="004D200F" w:rsidRPr="000B4B57" w:rsidRDefault="004D200F" w:rsidP="004D200F">
      <w:pPr>
        <w:tabs>
          <w:tab w:val="left" w:pos="0"/>
        </w:tabs>
        <w:adjustRightInd/>
        <w:snapToGrid/>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1）在满足询价采购文件要求的所有报价中选择次低价者（即：所有有效报价中总价为次低价者，次低价者是指总价以低至高排序为第二者）为中选供应商，其报价单价作为该材料（设备）询价采购合同的单价。</w:t>
      </w:r>
    </w:p>
    <w:p w:rsidR="004D200F" w:rsidRPr="000B4B57" w:rsidRDefault="00801616" w:rsidP="004D200F">
      <w:pPr>
        <w:tabs>
          <w:tab w:val="left" w:pos="0"/>
        </w:tabs>
        <w:adjustRightInd/>
        <w:snapToGrid/>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w:t>
      </w:r>
      <w:r w:rsidR="004D200F" w:rsidRPr="000B4B57">
        <w:rPr>
          <w:rFonts w:asciiTheme="minorEastAsia" w:eastAsiaTheme="minorEastAsia" w:hAnsiTheme="minorEastAsia" w:hint="eastAsia"/>
          <w:sz w:val="24"/>
          <w:szCs w:val="24"/>
        </w:rPr>
        <w:t xml:space="preserve">（2）在满足询价采购文件要求的所有报价中选择最低价者（即：选择所有有效报价中总价为最低价者）为中选供应商，其报价单价作为该材料（设备）的定价价格； </w:t>
      </w:r>
    </w:p>
    <w:p w:rsidR="004D200F" w:rsidRPr="000B4B57" w:rsidRDefault="004D200F" w:rsidP="004D200F">
      <w:pPr>
        <w:tabs>
          <w:tab w:val="left" w:pos="0"/>
        </w:tabs>
        <w:adjustRightInd/>
        <w:snapToGrid/>
        <w:ind w:firstLineChars="100" w:firstLine="24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□（3）对于绿化苗木类询价采购，由采购方与中选供应商签订采购合同后自行号苗采购，并对苗木规格、质量把关和负责。若双方对苗木供应出现如下争议分歧：  A.如中选供应商自身生产的苗木数量不足或因部分苗木质量或规格达不到设计图纸等相关要求出现苗木数量不足时，由中选供应商在其他苗木生产商</w:t>
      </w:r>
      <w:r w:rsidRPr="000B4B57">
        <w:rPr>
          <w:rFonts w:asciiTheme="minorEastAsia" w:eastAsiaTheme="minorEastAsia" w:hAnsiTheme="minorEastAsia" w:hint="eastAsia"/>
          <w:sz w:val="24"/>
          <w:szCs w:val="24"/>
        </w:rPr>
        <w:lastRenderedPageBreak/>
        <w:t>（即：苗木市场）负责采购以补足缺少数量并保证质量和规格满足采图纸设计要求，同时不论中选供应商在其他苗木生产商（即：苗木市场）以任何价格购买以保证供应，其价格偏差风险由中选供应商承担，即:按开价记录表中对应报价单的价格执行。B. 采购方与中选供应商签订采购合同后进行号苗采购时，对苗木规格、质量要求理解或标准出现争议分歧，则由采购方组织询价定价工作小组成员进行号苗采购，双方必须接受。</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4.4价格留存：询价定价工作小组成员在确定中选供应商后应在其所提供的报价单上每页签字确认，并由发包人、造价咨询单位、承包人各保存一份。</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附件：附件1-1、法定代表人身份证明书；（另册）</w:t>
      </w:r>
    </w:p>
    <w:p w:rsidR="004D200F" w:rsidRPr="000B4B57" w:rsidRDefault="004D200F" w:rsidP="004D200F">
      <w:pPr>
        <w:tabs>
          <w:tab w:val="left" w:pos="0"/>
        </w:tabs>
        <w:adjustRightInd/>
        <w:snapToGrid/>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附件1-2、法定代表人授权书；（另册）</w:t>
      </w:r>
    </w:p>
    <w:p w:rsidR="004D200F" w:rsidRPr="000B4B57" w:rsidRDefault="004D200F" w:rsidP="004D200F">
      <w:pPr>
        <w:tabs>
          <w:tab w:val="left" w:pos="0"/>
        </w:tabs>
        <w:adjustRightInd/>
        <w:snapToGrid/>
        <w:ind w:leftChars="228" w:left="2318" w:hangingChars="700" w:hanging="16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附件1-3、</w:t>
      </w:r>
      <w:r w:rsidR="00B72439" w:rsidRPr="000B4B57">
        <w:rPr>
          <w:rFonts w:asciiTheme="minorEastAsia" w:eastAsiaTheme="minorEastAsia" w:hAnsiTheme="minorEastAsia" w:hint="eastAsia"/>
          <w:sz w:val="24"/>
          <w:szCs w:val="24"/>
        </w:rPr>
        <w:t>横琴新区项目混凝土搅拌站建设项目勘察设计施工总承包</w:t>
      </w:r>
      <w:r w:rsidR="00CB645E" w:rsidRPr="000B4B57">
        <w:rPr>
          <w:rFonts w:asciiTheme="minorEastAsia" w:eastAsiaTheme="minorEastAsia" w:hAnsiTheme="minorEastAsia" w:hint="eastAsia"/>
          <w:sz w:val="24"/>
          <w:szCs w:val="24"/>
        </w:rPr>
        <w:t>项目HZS240C8H混凝土搅拌站设计配置清单；</w:t>
      </w:r>
    </w:p>
    <w:p w:rsidR="004D200F" w:rsidRPr="000B4B57" w:rsidRDefault="004D200F" w:rsidP="004D200F">
      <w:pPr>
        <w:tabs>
          <w:tab w:val="left" w:pos="0"/>
        </w:tabs>
        <w:adjustRightInd/>
        <w:snapToGrid/>
        <w:ind w:leftChars="228" w:left="2318" w:hangingChars="700" w:hanging="168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 xml:space="preserve">     附件1-4、</w:t>
      </w:r>
      <w:r w:rsidR="00B72439" w:rsidRPr="000B4B57">
        <w:rPr>
          <w:rFonts w:asciiTheme="minorEastAsia" w:eastAsiaTheme="minorEastAsia" w:hAnsiTheme="minorEastAsia" w:hint="eastAsia"/>
          <w:sz w:val="24"/>
          <w:szCs w:val="24"/>
        </w:rPr>
        <w:t>横琴新区项目混凝土搅拌站建设项目勘察设计施工总承包</w:t>
      </w:r>
      <w:r w:rsidRPr="000B4B57">
        <w:rPr>
          <w:rFonts w:asciiTheme="minorEastAsia" w:eastAsiaTheme="minorEastAsia" w:hAnsiTheme="minorEastAsia" w:hint="eastAsia"/>
          <w:sz w:val="24"/>
          <w:szCs w:val="24"/>
        </w:rPr>
        <w:t>项目材料（设备）采购供应合同；</w:t>
      </w:r>
    </w:p>
    <w:p w:rsidR="004D200F" w:rsidRPr="000B4B57" w:rsidRDefault="004D200F" w:rsidP="00CB645E">
      <w:pPr>
        <w:tabs>
          <w:tab w:val="left" w:pos="1280"/>
        </w:tabs>
        <w:adjustRightInd/>
        <w:snapToGrid/>
        <w:ind w:leftChars="457" w:left="2324" w:hangingChars="435" w:hanging="1044"/>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附件1-5、</w:t>
      </w:r>
      <w:r w:rsidR="00B72439" w:rsidRPr="000B4B57">
        <w:rPr>
          <w:rFonts w:asciiTheme="minorEastAsia" w:eastAsiaTheme="minorEastAsia" w:hAnsiTheme="minorEastAsia" w:hint="eastAsia"/>
          <w:sz w:val="24"/>
          <w:szCs w:val="24"/>
        </w:rPr>
        <w:t>横琴新区项目混凝土搅拌站建设项目勘察设计施工总承包</w:t>
      </w:r>
      <w:r w:rsidRPr="000B4B57">
        <w:rPr>
          <w:rFonts w:asciiTheme="minorEastAsia" w:eastAsiaTheme="minorEastAsia" w:hAnsiTheme="minorEastAsia" w:hint="eastAsia"/>
          <w:sz w:val="24"/>
          <w:szCs w:val="24"/>
        </w:rPr>
        <w:t>项目材料（设备）图纸（含相关技术要求等）。（另册）</w:t>
      </w:r>
    </w:p>
    <w:p w:rsidR="004D200F" w:rsidRPr="000B4B57" w:rsidRDefault="004D200F" w:rsidP="004D200F">
      <w:pPr>
        <w:tabs>
          <w:tab w:val="left" w:pos="0"/>
        </w:tabs>
        <w:adjustRightInd/>
        <w:snapToGrid/>
        <w:ind w:firstLineChars="533" w:firstLine="1279"/>
        <w:rPr>
          <w:rFonts w:asciiTheme="minorEastAsia" w:eastAsiaTheme="minorEastAsia" w:hAnsiTheme="minorEastAsia"/>
          <w:sz w:val="24"/>
          <w:szCs w:val="24"/>
        </w:rPr>
      </w:pPr>
    </w:p>
    <w:p w:rsidR="004D200F" w:rsidRPr="000B4B57" w:rsidRDefault="004D200F" w:rsidP="004D200F">
      <w:pPr>
        <w:adjustRightInd/>
        <w:snapToGrid/>
        <w:ind w:firstLineChars="196" w:firstLine="472"/>
        <w:rPr>
          <w:rFonts w:asciiTheme="minorEastAsia" w:eastAsiaTheme="minorEastAsia" w:hAnsiTheme="minorEastAsia"/>
          <w:sz w:val="24"/>
          <w:szCs w:val="24"/>
        </w:rPr>
      </w:pPr>
      <w:r w:rsidRPr="000B4B57">
        <w:rPr>
          <w:rFonts w:asciiTheme="minorEastAsia" w:eastAsiaTheme="minorEastAsia" w:hAnsiTheme="minorEastAsia" w:hint="eastAsia"/>
          <w:b/>
          <w:bCs/>
          <w:sz w:val="24"/>
          <w:szCs w:val="24"/>
        </w:rPr>
        <w:t>特别提醒：本次采购属于材料（设备）竞争性询价采购及定价：是指由</w:t>
      </w:r>
      <w:r w:rsidR="00FB6538">
        <w:rPr>
          <w:rFonts w:asciiTheme="minorEastAsia" w:eastAsiaTheme="minorEastAsia" w:hAnsiTheme="minorEastAsia" w:hint="eastAsia"/>
          <w:b/>
          <w:bCs/>
          <w:sz w:val="24"/>
          <w:szCs w:val="24"/>
        </w:rPr>
        <w:t>发包人</w:t>
      </w:r>
      <w:r w:rsidRPr="000B4B57">
        <w:rPr>
          <w:rFonts w:asciiTheme="minorEastAsia" w:eastAsiaTheme="minorEastAsia" w:hAnsiTheme="minorEastAsia" w:hint="eastAsia"/>
          <w:b/>
          <w:bCs/>
          <w:sz w:val="24"/>
          <w:szCs w:val="24"/>
        </w:rPr>
        <w:t>、</w:t>
      </w:r>
      <w:r w:rsidRPr="001303A2">
        <w:rPr>
          <w:rFonts w:asciiTheme="minorEastAsia" w:eastAsiaTheme="minorEastAsia" w:hAnsiTheme="minorEastAsia" w:hint="eastAsia"/>
          <w:b/>
          <w:bCs/>
          <w:sz w:val="24"/>
          <w:szCs w:val="24"/>
        </w:rPr>
        <w:t>承包人</w:t>
      </w:r>
      <w:r w:rsidRPr="000B4B57">
        <w:rPr>
          <w:rFonts w:asciiTheme="minorEastAsia" w:eastAsiaTheme="minorEastAsia" w:hAnsiTheme="minorEastAsia" w:hint="eastAsia"/>
          <w:b/>
          <w:bCs/>
          <w:sz w:val="24"/>
          <w:szCs w:val="24"/>
        </w:rPr>
        <w:t>通过公开征询的方式确定材料（设备）供应商及价格，</w:t>
      </w:r>
      <w:r w:rsidRPr="001303A2">
        <w:rPr>
          <w:rFonts w:asciiTheme="minorEastAsia" w:eastAsiaTheme="minorEastAsia" w:hAnsiTheme="minorEastAsia" w:hint="eastAsia"/>
          <w:b/>
          <w:bCs/>
          <w:sz w:val="24"/>
          <w:szCs w:val="24"/>
        </w:rPr>
        <w:t>承包人(</w:t>
      </w:r>
      <w:r w:rsidRPr="000B4B57">
        <w:rPr>
          <w:rFonts w:asciiTheme="minorEastAsia" w:eastAsiaTheme="minorEastAsia" w:hAnsiTheme="minorEastAsia" w:hint="eastAsia"/>
          <w:b/>
          <w:bCs/>
          <w:sz w:val="24"/>
          <w:szCs w:val="24"/>
        </w:rPr>
        <w:t>施工单位/采购单位）与本项目材料（设备）询价报价中选供应商须按询价采购文件要求签订具体的采购供应合同（注：完成合同签订后，需向</w:t>
      </w:r>
      <w:r w:rsidR="00FB6538">
        <w:rPr>
          <w:rFonts w:asciiTheme="minorEastAsia" w:eastAsiaTheme="minorEastAsia" w:hAnsiTheme="minorEastAsia" w:hint="eastAsia"/>
          <w:b/>
          <w:bCs/>
          <w:sz w:val="24"/>
          <w:szCs w:val="24"/>
        </w:rPr>
        <w:t>发包人</w:t>
      </w:r>
      <w:r w:rsidRPr="000B4B57">
        <w:rPr>
          <w:rFonts w:asciiTheme="minorEastAsia" w:eastAsiaTheme="minorEastAsia" w:hAnsiTheme="minorEastAsia" w:hint="eastAsia"/>
          <w:b/>
          <w:bCs/>
          <w:sz w:val="24"/>
          <w:szCs w:val="24"/>
        </w:rPr>
        <w:t>提交原件一份备案），否则</w:t>
      </w:r>
      <w:r w:rsidR="00FB6538">
        <w:rPr>
          <w:rFonts w:asciiTheme="minorEastAsia" w:eastAsiaTheme="minorEastAsia" w:hAnsiTheme="minorEastAsia" w:hint="eastAsia"/>
          <w:b/>
          <w:bCs/>
          <w:sz w:val="24"/>
          <w:szCs w:val="24"/>
        </w:rPr>
        <w:t>发包人</w:t>
      </w:r>
      <w:r w:rsidRPr="000B4B57">
        <w:rPr>
          <w:rFonts w:asciiTheme="minorEastAsia" w:eastAsiaTheme="minorEastAsia" w:hAnsiTheme="minorEastAsia" w:hint="eastAsia"/>
          <w:b/>
          <w:bCs/>
          <w:sz w:val="24"/>
          <w:szCs w:val="24"/>
        </w:rPr>
        <w:t>有权拒绝该材料（设备）的价格。材料（设备）采管费不纳入供应商报价中。</w:t>
      </w:r>
    </w:p>
    <w:p w:rsidR="004D200F" w:rsidRPr="000B4B57" w:rsidRDefault="004D200F" w:rsidP="004D200F">
      <w:pPr>
        <w:adjustRightInd/>
        <w:snapToGrid/>
        <w:ind w:firstLineChars="0" w:firstLine="0"/>
        <w:rPr>
          <w:rFonts w:asciiTheme="minorEastAsia" w:eastAsiaTheme="minorEastAsia" w:hAnsiTheme="minorEastAsia"/>
          <w:sz w:val="24"/>
          <w:szCs w:val="24"/>
        </w:rPr>
      </w:pPr>
    </w:p>
    <w:p w:rsidR="004D200F" w:rsidRPr="000B4B57" w:rsidRDefault="004D200F" w:rsidP="00B72439">
      <w:pPr>
        <w:adjustRightInd/>
        <w:snapToGrid/>
        <w:ind w:leftChars="1519" w:left="4289" w:hangingChars="15" w:hanging="36"/>
        <w:rPr>
          <w:rFonts w:asciiTheme="minorEastAsia" w:eastAsiaTheme="minorEastAsia" w:hAnsiTheme="minorEastAsia"/>
          <w:sz w:val="24"/>
          <w:szCs w:val="24"/>
          <w:u w:val="single"/>
        </w:rPr>
      </w:pPr>
      <w:r w:rsidRPr="000B4B57">
        <w:rPr>
          <w:rFonts w:asciiTheme="minorEastAsia" w:eastAsiaTheme="minorEastAsia" w:hAnsiTheme="minorEastAsia" w:hint="eastAsia"/>
          <w:sz w:val="24"/>
          <w:szCs w:val="24"/>
        </w:rPr>
        <w:t>询价人：</w:t>
      </w:r>
      <w:r w:rsidR="00071C80" w:rsidRPr="000B4B57">
        <w:rPr>
          <w:rFonts w:asciiTheme="minorEastAsia" w:eastAsiaTheme="minorEastAsia" w:hAnsiTheme="minorEastAsia" w:hint="eastAsia"/>
          <w:sz w:val="24"/>
          <w:szCs w:val="24"/>
          <w:u w:val="single"/>
        </w:rPr>
        <w:t>珠海大横琴城市建设有限公司</w:t>
      </w:r>
    </w:p>
    <w:p w:rsidR="004D200F" w:rsidRPr="000B4B57" w:rsidRDefault="00B72439" w:rsidP="004D200F">
      <w:pPr>
        <w:adjustRightInd/>
        <w:snapToGrid/>
        <w:ind w:firstLineChars="0" w:firstLine="0"/>
        <w:jc w:val="right"/>
        <w:rPr>
          <w:rFonts w:asciiTheme="minorEastAsia" w:eastAsiaTheme="minorEastAsia" w:hAnsiTheme="minorEastAsia"/>
          <w:sz w:val="24"/>
          <w:szCs w:val="24"/>
          <w:u w:val="single"/>
        </w:rPr>
      </w:pPr>
      <w:r w:rsidRPr="000B4B57">
        <w:rPr>
          <w:rFonts w:asciiTheme="minorEastAsia" w:eastAsiaTheme="minorEastAsia" w:hAnsiTheme="minorEastAsia" w:hint="eastAsia"/>
          <w:sz w:val="24"/>
          <w:szCs w:val="24"/>
          <w:u w:val="single"/>
        </w:rPr>
        <w:t>汕头市建安（集团）</w:t>
      </w:r>
      <w:r w:rsidR="004D200F" w:rsidRPr="000B4B57">
        <w:rPr>
          <w:rFonts w:asciiTheme="minorEastAsia" w:eastAsiaTheme="minorEastAsia" w:hAnsiTheme="minorEastAsia" w:hint="eastAsia"/>
          <w:sz w:val="24"/>
          <w:szCs w:val="24"/>
          <w:u w:val="single"/>
        </w:rPr>
        <w:t>公司</w:t>
      </w:r>
    </w:p>
    <w:p w:rsidR="004D200F" w:rsidRPr="000B4B57" w:rsidRDefault="004D200F" w:rsidP="004D200F">
      <w:pPr>
        <w:adjustRightInd/>
        <w:snapToGrid/>
        <w:ind w:right="960" w:firstLineChars="1600" w:firstLine="3840"/>
        <w:jc w:val="right"/>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日   期：20</w:t>
      </w:r>
      <w:r w:rsidR="00B72439" w:rsidRPr="000B4B57">
        <w:rPr>
          <w:rFonts w:asciiTheme="minorEastAsia" w:eastAsiaTheme="minorEastAsia" w:hAnsiTheme="minorEastAsia" w:hint="eastAsia"/>
          <w:sz w:val="24"/>
          <w:szCs w:val="24"/>
        </w:rPr>
        <w:t>19</w:t>
      </w:r>
      <w:r w:rsidRPr="000B4B57">
        <w:rPr>
          <w:rFonts w:asciiTheme="minorEastAsia" w:eastAsiaTheme="minorEastAsia" w:hAnsiTheme="minorEastAsia" w:hint="eastAsia"/>
          <w:sz w:val="24"/>
          <w:szCs w:val="24"/>
        </w:rPr>
        <w:t>年</w:t>
      </w:r>
      <w:r w:rsidR="00B72439" w:rsidRPr="000B4B57">
        <w:rPr>
          <w:rFonts w:asciiTheme="minorEastAsia" w:eastAsiaTheme="minorEastAsia" w:hAnsiTheme="minorEastAsia" w:hint="eastAsia"/>
          <w:sz w:val="24"/>
          <w:szCs w:val="24"/>
        </w:rPr>
        <w:t>5</w:t>
      </w:r>
      <w:r w:rsidRPr="000B4B57">
        <w:rPr>
          <w:rFonts w:asciiTheme="minorEastAsia" w:eastAsiaTheme="minorEastAsia" w:hAnsiTheme="minorEastAsia" w:hint="eastAsia"/>
          <w:sz w:val="24"/>
          <w:szCs w:val="24"/>
        </w:rPr>
        <w:t>月</w:t>
      </w:r>
      <w:r w:rsidR="00B72439" w:rsidRPr="000B4B57">
        <w:rPr>
          <w:rFonts w:asciiTheme="minorEastAsia" w:eastAsiaTheme="minorEastAsia" w:hAnsiTheme="minorEastAsia" w:hint="eastAsia"/>
          <w:sz w:val="24"/>
          <w:szCs w:val="24"/>
        </w:rPr>
        <w:t>10</w:t>
      </w:r>
      <w:r w:rsidRPr="000B4B57">
        <w:rPr>
          <w:rFonts w:asciiTheme="minorEastAsia" w:eastAsiaTheme="minorEastAsia" w:hAnsiTheme="minorEastAsia" w:hint="eastAsia"/>
          <w:sz w:val="24"/>
          <w:szCs w:val="24"/>
        </w:rPr>
        <w:t>日</w:t>
      </w:r>
    </w:p>
    <w:p w:rsidR="004D200F" w:rsidRPr="000B4B57" w:rsidRDefault="004D200F" w:rsidP="004D200F">
      <w:pPr>
        <w:tabs>
          <w:tab w:val="left" w:pos="630"/>
        </w:tabs>
        <w:ind w:firstLineChars="0" w:firstLine="0"/>
        <w:rPr>
          <w:rFonts w:asciiTheme="minorEastAsia" w:eastAsiaTheme="minorEastAsia" w:hAnsiTheme="minorEastAsia"/>
          <w:b/>
          <w:bCs/>
          <w:sz w:val="44"/>
          <w:szCs w:val="20"/>
        </w:rPr>
      </w:pPr>
    </w:p>
    <w:p w:rsidR="00DD76DF" w:rsidRPr="000B4B57" w:rsidRDefault="00DD76DF" w:rsidP="004D200F">
      <w:pPr>
        <w:tabs>
          <w:tab w:val="left" w:pos="630"/>
        </w:tabs>
        <w:ind w:firstLineChars="0" w:firstLine="0"/>
        <w:rPr>
          <w:rFonts w:asciiTheme="minorEastAsia" w:eastAsiaTheme="minorEastAsia" w:hAnsiTheme="minorEastAsia"/>
          <w:b/>
          <w:bCs/>
          <w:sz w:val="44"/>
          <w:szCs w:val="20"/>
        </w:rPr>
      </w:pPr>
    </w:p>
    <w:p w:rsidR="00CB645E" w:rsidRPr="000B4B57" w:rsidRDefault="00CB645E" w:rsidP="00CB645E">
      <w:pPr>
        <w:ind w:firstLineChars="0" w:firstLine="0"/>
        <w:rPr>
          <w:rFonts w:asciiTheme="minorEastAsia" w:eastAsiaTheme="minorEastAsia" w:hAnsiTheme="minorEastAsia"/>
          <w:b/>
        </w:rPr>
      </w:pPr>
      <w:r w:rsidRPr="000B4B57">
        <w:rPr>
          <w:rFonts w:asciiTheme="minorEastAsia" w:eastAsiaTheme="minorEastAsia" w:hAnsiTheme="minorEastAsia" w:hint="eastAsia"/>
          <w:b/>
          <w:bCs/>
        </w:rPr>
        <w:t>附件1-</w:t>
      </w:r>
      <w:r w:rsidRPr="000B4B57">
        <w:rPr>
          <w:rFonts w:asciiTheme="minorEastAsia" w:eastAsiaTheme="minorEastAsia" w:hAnsiTheme="minorEastAsia"/>
          <w:b/>
          <w:bCs/>
        </w:rPr>
        <w:t>3</w:t>
      </w:r>
      <w:r w:rsidRPr="000B4B57">
        <w:rPr>
          <w:rFonts w:asciiTheme="minorEastAsia" w:eastAsiaTheme="minorEastAsia" w:hAnsiTheme="minorEastAsia" w:hint="eastAsia"/>
          <w:b/>
          <w:bCs/>
        </w:rPr>
        <w:t>:</w:t>
      </w:r>
      <w:r w:rsidRPr="000B4B57">
        <w:rPr>
          <w:rFonts w:asciiTheme="minorEastAsia" w:eastAsiaTheme="minorEastAsia" w:hAnsiTheme="minorEastAsia" w:cs="楷体_GB2312" w:hint="eastAsia"/>
          <w:b/>
          <w:szCs w:val="24"/>
        </w:rPr>
        <w:t>《HZS240C8H混凝土搅拌站设计配置清单》</w:t>
      </w:r>
    </w:p>
    <w:p w:rsidR="00CB645E" w:rsidRPr="000B4B57" w:rsidRDefault="00CB645E" w:rsidP="00CB645E">
      <w:pPr>
        <w:pStyle w:val="SubText"/>
        <w:tabs>
          <w:tab w:val="left" w:pos="1843"/>
        </w:tabs>
        <w:adjustRightInd w:val="0"/>
        <w:snapToGrid w:val="0"/>
        <w:spacing w:after="0" w:line="360" w:lineRule="auto"/>
        <w:ind w:left="0" w:firstLine="480"/>
        <w:jc w:val="left"/>
        <w:rPr>
          <w:rFonts w:asciiTheme="minorEastAsia" w:eastAsiaTheme="minorEastAsia" w:hAnsiTheme="minorEastAsia" w:cs="楷体_GB2312"/>
          <w:sz w:val="24"/>
          <w:szCs w:val="24"/>
        </w:rPr>
      </w:pPr>
    </w:p>
    <w:tbl>
      <w:tblPr>
        <w:tblW w:w="92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912"/>
        <w:gridCol w:w="1905"/>
        <w:gridCol w:w="2615"/>
        <w:gridCol w:w="1194"/>
        <w:gridCol w:w="2034"/>
      </w:tblGrid>
      <w:tr w:rsidR="000B4B57" w:rsidRPr="000B4B57" w:rsidTr="002E010E">
        <w:trPr>
          <w:trHeight w:val="577"/>
          <w:tblHeader/>
        </w:trPr>
        <w:tc>
          <w:tcPr>
            <w:tcW w:w="621" w:type="dxa"/>
            <w:shd w:val="clear" w:color="000000" w:fill="C0C0C0"/>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b/>
                <w:bCs/>
                <w:kern w:val="0"/>
                <w:sz w:val="24"/>
                <w:szCs w:val="24"/>
              </w:rPr>
            </w:pPr>
            <w:r w:rsidRPr="000B4B57">
              <w:rPr>
                <w:rFonts w:asciiTheme="minorEastAsia" w:eastAsiaTheme="minorEastAsia" w:hAnsiTheme="minorEastAsia" w:cs="Arial Unicode MS" w:hint="eastAsia"/>
                <w:b/>
                <w:bCs/>
                <w:kern w:val="0"/>
                <w:sz w:val="24"/>
                <w:szCs w:val="24"/>
              </w:rPr>
              <w:t>序号</w:t>
            </w:r>
          </w:p>
        </w:tc>
        <w:tc>
          <w:tcPr>
            <w:tcW w:w="2817" w:type="dxa"/>
            <w:gridSpan w:val="2"/>
            <w:shd w:val="clear" w:color="000000" w:fill="C0C0C0"/>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b/>
                <w:bCs/>
                <w:kern w:val="0"/>
                <w:sz w:val="24"/>
                <w:szCs w:val="24"/>
              </w:rPr>
            </w:pPr>
            <w:r w:rsidRPr="000B4B57">
              <w:rPr>
                <w:rFonts w:asciiTheme="minorEastAsia" w:eastAsiaTheme="minorEastAsia" w:hAnsiTheme="minorEastAsia" w:cs="Arial Unicode MS" w:hint="eastAsia"/>
                <w:b/>
                <w:bCs/>
                <w:kern w:val="0"/>
                <w:sz w:val="24"/>
                <w:szCs w:val="24"/>
              </w:rPr>
              <w:t>名    称</w:t>
            </w:r>
          </w:p>
        </w:tc>
        <w:tc>
          <w:tcPr>
            <w:tcW w:w="2615" w:type="dxa"/>
            <w:shd w:val="clear" w:color="000000" w:fill="C0C0C0"/>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b/>
                <w:bCs/>
                <w:kern w:val="0"/>
                <w:sz w:val="24"/>
                <w:szCs w:val="24"/>
              </w:rPr>
            </w:pPr>
            <w:r w:rsidRPr="000B4B57">
              <w:rPr>
                <w:rFonts w:asciiTheme="minorEastAsia" w:eastAsiaTheme="minorEastAsia" w:hAnsiTheme="minorEastAsia" w:cs="Arial Unicode MS" w:hint="eastAsia"/>
                <w:b/>
                <w:bCs/>
                <w:kern w:val="0"/>
                <w:sz w:val="24"/>
                <w:szCs w:val="24"/>
              </w:rPr>
              <w:t>规    格、要  求</w:t>
            </w:r>
          </w:p>
        </w:tc>
        <w:tc>
          <w:tcPr>
            <w:tcW w:w="1194" w:type="dxa"/>
            <w:shd w:val="clear" w:color="000000" w:fill="C0C0C0"/>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b/>
                <w:bCs/>
                <w:kern w:val="0"/>
                <w:sz w:val="24"/>
                <w:szCs w:val="24"/>
              </w:rPr>
            </w:pPr>
            <w:r w:rsidRPr="000B4B57">
              <w:rPr>
                <w:rFonts w:asciiTheme="minorEastAsia" w:eastAsiaTheme="minorEastAsia" w:hAnsiTheme="minorEastAsia" w:cs="Arial Unicode MS" w:hint="eastAsia"/>
                <w:b/>
                <w:bCs/>
                <w:kern w:val="0"/>
                <w:sz w:val="24"/>
                <w:szCs w:val="24"/>
              </w:rPr>
              <w:t>数量</w:t>
            </w:r>
          </w:p>
        </w:tc>
        <w:tc>
          <w:tcPr>
            <w:tcW w:w="2034" w:type="dxa"/>
            <w:shd w:val="clear" w:color="000000" w:fill="C0C0C0"/>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b/>
                <w:bCs/>
                <w:kern w:val="0"/>
                <w:sz w:val="24"/>
                <w:szCs w:val="24"/>
              </w:rPr>
            </w:pPr>
            <w:r w:rsidRPr="000B4B57">
              <w:rPr>
                <w:rFonts w:asciiTheme="minorEastAsia" w:eastAsiaTheme="minorEastAsia" w:hAnsiTheme="minorEastAsia" w:cs="Arial Unicode MS" w:hint="eastAsia"/>
                <w:b/>
                <w:bCs/>
                <w:kern w:val="0"/>
                <w:sz w:val="24"/>
                <w:szCs w:val="24"/>
              </w:rPr>
              <w:t>备    注</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w:t>
            </w:r>
          </w:p>
        </w:tc>
        <w:tc>
          <w:tcPr>
            <w:tcW w:w="912" w:type="dxa"/>
            <w:vMerge w:val="restart"/>
            <w:shd w:val="clear" w:color="auto" w:fill="auto"/>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配料站</w:t>
            </w:r>
          </w:p>
        </w:tc>
        <w:tc>
          <w:tcPr>
            <w:tcW w:w="1905" w:type="dxa"/>
            <w:shd w:val="clear" w:color="000000" w:fill="FFFFFF"/>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储料仓</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45 m</w:t>
            </w:r>
            <w:r w:rsidRPr="000B4B57">
              <w:rPr>
                <w:rFonts w:asciiTheme="minorEastAsia" w:eastAsiaTheme="minorEastAsia" w:hAnsiTheme="minorEastAsia" w:cs="Arial Unicode MS" w:hint="eastAsia"/>
                <w:kern w:val="0"/>
                <w:sz w:val="24"/>
                <w:szCs w:val="24"/>
                <w:vertAlign w:val="superscript"/>
              </w:rPr>
              <w:t xml:space="preserve">3   </w:t>
            </w:r>
            <w:r w:rsidRPr="000B4B57">
              <w:rPr>
                <w:rFonts w:asciiTheme="minorEastAsia" w:eastAsiaTheme="minorEastAsia" w:hAnsiTheme="minorEastAsia" w:cs="Arial Unicode MS" w:hint="eastAsia"/>
                <w:kern w:val="0"/>
                <w:sz w:val="24"/>
                <w:szCs w:val="24"/>
              </w:rPr>
              <w:t>钢筋混凝土结构</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5*3</w:t>
            </w:r>
          </w:p>
        </w:tc>
        <w:tc>
          <w:tcPr>
            <w:tcW w:w="2034"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宋体" w:hint="eastAsia"/>
                <w:kern w:val="0"/>
                <w:sz w:val="22"/>
                <w:szCs w:val="22"/>
              </w:rPr>
              <w:t>钢筋混凝土结构（含设计施工）、与生产设备匹配</w:t>
            </w:r>
          </w:p>
        </w:tc>
      </w:tr>
      <w:tr w:rsidR="000B4B57" w:rsidRPr="000B4B57" w:rsidTr="002E010E">
        <w:trPr>
          <w:trHeight w:val="885"/>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计量斗</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钢制计量斗、钢板厚度6mm 溶积3.5 m</w:t>
            </w:r>
            <w:r w:rsidRPr="000B4B57">
              <w:rPr>
                <w:rFonts w:asciiTheme="minorEastAsia" w:eastAsiaTheme="minorEastAsia" w:hAnsiTheme="minorEastAsia" w:cs="Arial Unicode MS" w:hint="eastAsia"/>
                <w:kern w:val="0"/>
                <w:sz w:val="24"/>
                <w:szCs w:val="24"/>
                <w:vertAlign w:val="superscript"/>
              </w:rPr>
              <w:t>3</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5*3</w:t>
            </w:r>
          </w:p>
        </w:tc>
        <w:tc>
          <w:tcPr>
            <w:tcW w:w="2034"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宋体" w:hint="eastAsia"/>
                <w:kern w:val="0"/>
                <w:sz w:val="22"/>
                <w:szCs w:val="22"/>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称重传感器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3000 kg</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15*3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托利多</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气缸</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缸径：φ100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15*3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亿日/亚德客</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振动器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50Hz</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8*3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欧力卧龙</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输送带</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1000 mm（5层）5+2</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三维/明信</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传动装置</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11 kW</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泰隆/泰星/恒星/振兴</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2</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斜皮带机</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机架</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双走道，带雨棚</w:t>
            </w:r>
          </w:p>
        </w:tc>
      </w:tr>
      <w:tr w:rsidR="000B4B57" w:rsidRPr="000B4B57" w:rsidTr="002E010E">
        <w:trPr>
          <w:trHeight w:val="598"/>
        </w:trPr>
        <w:tc>
          <w:tcPr>
            <w:tcW w:w="621" w:type="dxa"/>
            <w:vMerge/>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p>
        </w:tc>
        <w:tc>
          <w:tcPr>
            <w:tcW w:w="912" w:type="dxa"/>
            <w:vMerge/>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输送带</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1000 mm（5层）5+2</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三维/明信</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传动装置</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55 kW</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泰隆/泰星/恒星/振兴</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托辊</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φ108 mm×1000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名优品牌</w:t>
            </w:r>
          </w:p>
        </w:tc>
      </w:tr>
      <w:tr w:rsidR="000B4B57" w:rsidRPr="000B4B57" w:rsidTr="002E010E">
        <w:trPr>
          <w:trHeight w:val="598"/>
        </w:trPr>
        <w:tc>
          <w:tcPr>
            <w:tcW w:w="621"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3</w:t>
            </w:r>
          </w:p>
        </w:tc>
        <w:tc>
          <w:tcPr>
            <w:tcW w:w="912"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主机</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搅拌机（安全保护）</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公称容积：4m</w:t>
            </w:r>
            <w:r w:rsidRPr="000B4B57">
              <w:rPr>
                <w:rFonts w:asciiTheme="minorEastAsia" w:eastAsiaTheme="minorEastAsia" w:hAnsiTheme="minorEastAsia" w:cs="Arial Unicode MS" w:hint="eastAsia"/>
                <w:kern w:val="0"/>
                <w:sz w:val="24"/>
                <w:szCs w:val="24"/>
                <w:vertAlign w:val="superscript"/>
              </w:rPr>
              <w:t>3</w:t>
            </w:r>
            <w:r w:rsidRPr="000B4B57">
              <w:rPr>
                <w:rFonts w:asciiTheme="minorEastAsia" w:eastAsiaTheme="minorEastAsia" w:hAnsiTheme="minorEastAsia" w:cs="Arial Unicode MS" w:hint="eastAsia"/>
                <w:kern w:val="0"/>
                <w:sz w:val="24"/>
                <w:szCs w:val="24"/>
              </w:rPr>
              <w:t xml:space="preserve"> 产能240方/小时</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SANY强制式双卧轴</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4</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水泥计量</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计量斗</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钢制计量斗、钢板厚度6mm  溶积 2 m</w:t>
            </w:r>
            <w:r w:rsidRPr="000B4B57">
              <w:rPr>
                <w:rFonts w:asciiTheme="minorEastAsia" w:eastAsiaTheme="minorEastAsia" w:hAnsiTheme="minorEastAsia" w:cs="Arial Unicode MS" w:hint="eastAsia"/>
                <w:kern w:val="0"/>
                <w:sz w:val="24"/>
                <w:szCs w:val="24"/>
                <w:vertAlign w:val="superscript"/>
              </w:rPr>
              <w:t>3</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称重传感器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1000 kg</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3*3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托利多</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气动蝶阀</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公称直径：φ300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WAM摩泰/吉迈</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振动器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50Hz</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欧力卧龙</w:t>
            </w:r>
          </w:p>
        </w:tc>
      </w:tr>
      <w:tr w:rsidR="000B4B57" w:rsidRPr="000B4B57" w:rsidTr="002E010E">
        <w:trPr>
          <w:trHeight w:val="598"/>
        </w:trPr>
        <w:tc>
          <w:tcPr>
            <w:tcW w:w="621" w:type="dxa"/>
            <w:vMerge w:val="restart"/>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w:t>
            </w:r>
          </w:p>
        </w:tc>
        <w:tc>
          <w:tcPr>
            <w:tcW w:w="912" w:type="dxa"/>
            <w:vMerge w:val="restart"/>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宋体"/>
                <w:kern w:val="0"/>
                <w:sz w:val="24"/>
                <w:szCs w:val="24"/>
              </w:rPr>
            </w:pPr>
            <w:r w:rsidRPr="000B4B57">
              <w:rPr>
                <w:rFonts w:asciiTheme="minorEastAsia" w:eastAsiaTheme="minorEastAsia" w:hAnsiTheme="minorEastAsia" w:cs="宋体" w:hint="eastAsia"/>
                <w:kern w:val="0"/>
                <w:sz w:val="24"/>
                <w:szCs w:val="24"/>
              </w:rPr>
              <w:t>煤灰计量</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计量斗</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钢制计量斗、钢板厚度6mm  溶积1 m</w:t>
            </w:r>
            <w:r w:rsidRPr="000B4B57">
              <w:rPr>
                <w:rFonts w:asciiTheme="minorEastAsia" w:eastAsiaTheme="minorEastAsia" w:hAnsiTheme="minorEastAsia" w:cs="Arial Unicode MS" w:hint="eastAsia"/>
                <w:kern w:val="0"/>
                <w:sz w:val="24"/>
                <w:szCs w:val="24"/>
                <w:vertAlign w:val="superscript"/>
              </w:rPr>
              <w:t>3</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称重传感器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1000 kg</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3*3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托利多</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气动蝶阀</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公称直径：φ300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WAM摩泰/吉迈</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振动器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50Hz</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欧力卧龙</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6</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宋体"/>
                <w:kern w:val="0"/>
                <w:sz w:val="24"/>
                <w:szCs w:val="24"/>
              </w:rPr>
            </w:pPr>
            <w:r w:rsidRPr="000B4B57">
              <w:rPr>
                <w:rFonts w:asciiTheme="minorEastAsia" w:eastAsiaTheme="minorEastAsia" w:hAnsiTheme="minorEastAsia" w:cs="宋体" w:hint="eastAsia"/>
                <w:kern w:val="0"/>
                <w:sz w:val="24"/>
                <w:szCs w:val="24"/>
              </w:rPr>
              <w:t>矿灰计量</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计量斗</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1m</w:t>
            </w:r>
            <w:r w:rsidRPr="000B4B57">
              <w:rPr>
                <w:rFonts w:asciiTheme="minorEastAsia" w:eastAsiaTheme="minorEastAsia" w:hAnsiTheme="minorEastAsia" w:cs="Arial Unicode MS" w:hint="eastAsia"/>
                <w:kern w:val="0"/>
                <w:sz w:val="24"/>
                <w:szCs w:val="24"/>
                <w:vertAlign w:val="superscript"/>
              </w:rPr>
              <w:t>3</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称重传感器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1000 kg</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3*3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托利多</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气动蝶阀</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公称直径：φ300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WAM摩泰/吉迈</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振动器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50Hz</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欧力卧龙</w:t>
            </w:r>
          </w:p>
        </w:tc>
      </w:tr>
      <w:tr w:rsidR="000B4B57" w:rsidRPr="000B4B57" w:rsidTr="002E010E">
        <w:trPr>
          <w:trHeight w:val="753"/>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7</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水计量及供水系统</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计量斗</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钢制计量斗、钢板厚度6mm  溶积1.2 m</w:t>
            </w:r>
            <w:r w:rsidRPr="000B4B57">
              <w:rPr>
                <w:rFonts w:asciiTheme="minorEastAsia" w:eastAsiaTheme="minorEastAsia" w:hAnsiTheme="minorEastAsia" w:cs="Arial Unicode MS" w:hint="eastAsia"/>
                <w:kern w:val="0"/>
                <w:sz w:val="24"/>
                <w:szCs w:val="24"/>
                <w:vertAlign w:val="superscript"/>
              </w:rPr>
              <w:t>3</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供水管路</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热浸锌衬塑钢管DN100</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水池用户自备</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称重传感器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1000 kg</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3*3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托利多</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气动蝶阀</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公称直径：φ150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2*3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WAM摩泰/吉迈</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水泵</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7.5 kW</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南方泵业</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管路阀门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公称直径：φ100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8</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外加剂计量系统</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计量斗</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不锈钢304 壁厚3mm 容积 0.1 m</w:t>
            </w:r>
            <w:r w:rsidRPr="000B4B57">
              <w:rPr>
                <w:rFonts w:asciiTheme="minorEastAsia" w:eastAsiaTheme="minorEastAsia" w:hAnsiTheme="minorEastAsia" w:cs="Arial Unicode MS" w:hint="eastAsia"/>
                <w:kern w:val="0"/>
                <w:sz w:val="24"/>
                <w:szCs w:val="24"/>
                <w:vertAlign w:val="superscript"/>
              </w:rPr>
              <w:t>3</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供液管路</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PPR管 DN 50</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4套*3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储液箱</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塑料储备箱容积15 m</w:t>
            </w:r>
            <w:r w:rsidRPr="000B4B57">
              <w:rPr>
                <w:rFonts w:asciiTheme="minorEastAsia" w:eastAsiaTheme="minorEastAsia" w:hAnsiTheme="minorEastAsia" w:cs="Arial Unicode MS" w:hint="eastAsia"/>
                <w:kern w:val="0"/>
                <w:sz w:val="24"/>
                <w:szCs w:val="24"/>
                <w:vertAlign w:val="superscript"/>
              </w:rPr>
              <w:t>3</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4*3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不锈钢</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称重传感器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200 kg</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托利多</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气动蝶阀</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不锈钢  公称直径：φ80mm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WAM摩泰/吉迈</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外加剂防腐泵</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4kW</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4*3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南方泵业</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管路阀门</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开关、止回阀   不锈钢</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4套*3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9</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气路系统</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螺杆式空压机</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排气量：1.7 m</w:t>
            </w:r>
            <w:r w:rsidRPr="000B4B57">
              <w:rPr>
                <w:rFonts w:asciiTheme="minorEastAsia" w:eastAsiaTheme="minorEastAsia" w:hAnsiTheme="minorEastAsia" w:cs="Arial Unicode MS" w:hint="eastAsia"/>
                <w:kern w:val="0"/>
                <w:sz w:val="24"/>
                <w:szCs w:val="24"/>
                <w:vertAlign w:val="superscript"/>
              </w:rPr>
              <w:t>3</w:t>
            </w:r>
            <w:r w:rsidRPr="000B4B57">
              <w:rPr>
                <w:rFonts w:asciiTheme="minorEastAsia" w:eastAsiaTheme="minorEastAsia" w:hAnsiTheme="minorEastAsia" w:cs="Arial Unicode MS" w:hint="eastAsia"/>
                <w:kern w:val="0"/>
                <w:sz w:val="24"/>
                <w:szCs w:val="24"/>
              </w:rPr>
              <w:t xml:space="preserve">/min  </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4"/>
                <w:szCs w:val="24"/>
              </w:rPr>
            </w:pPr>
            <w:r w:rsidRPr="000B4B57">
              <w:rPr>
                <w:rFonts w:asciiTheme="minorEastAsia" w:eastAsiaTheme="minorEastAsia" w:hAnsiTheme="minorEastAsia" w:cs="宋体" w:hint="eastAsia"/>
                <w:kern w:val="0"/>
                <w:sz w:val="24"/>
                <w:szCs w:val="24"/>
              </w:rPr>
              <w:t>顺高/复盛/博莱特</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气动三联件</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K-856</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2*3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浙江亿日</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储气罐</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1.5 m</w:t>
            </w:r>
            <w:r w:rsidRPr="000B4B57">
              <w:rPr>
                <w:rFonts w:asciiTheme="minorEastAsia" w:eastAsiaTheme="minorEastAsia" w:hAnsiTheme="minorEastAsia" w:cs="Arial Unicode MS" w:hint="eastAsia"/>
                <w:kern w:val="0"/>
                <w:sz w:val="24"/>
                <w:szCs w:val="24"/>
                <w:vertAlign w:val="superscript"/>
              </w:rPr>
              <w:t xml:space="preserve">3 </w:t>
            </w:r>
            <w:r w:rsidRPr="000B4B57">
              <w:rPr>
                <w:rFonts w:asciiTheme="minorEastAsia" w:eastAsiaTheme="minorEastAsia" w:hAnsiTheme="minorEastAsia" w:cs="Arial Unicode MS" w:hint="eastAsia"/>
                <w:kern w:val="0"/>
                <w:sz w:val="24"/>
                <w:szCs w:val="24"/>
              </w:rPr>
              <w:t>+0.1 m</w:t>
            </w:r>
            <w:r w:rsidRPr="000B4B57">
              <w:rPr>
                <w:rFonts w:asciiTheme="minorEastAsia" w:eastAsiaTheme="minorEastAsia" w:hAnsiTheme="minorEastAsia" w:cs="Arial Unicode MS" w:hint="eastAsia"/>
                <w:kern w:val="0"/>
                <w:sz w:val="24"/>
                <w:szCs w:val="24"/>
                <w:vertAlign w:val="superscript"/>
              </w:rPr>
              <w:t xml:space="preserve">3                   </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连接管路</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热浸锌钢管</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管路阀门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铜质材料</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搅拌主楼</w:t>
            </w:r>
          </w:p>
        </w:tc>
        <w:tc>
          <w:tcPr>
            <w:tcW w:w="1905" w:type="dxa"/>
            <w:shd w:val="clear" w:color="000000" w:fill="FFFFFF"/>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主体结构</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国标H型钢、槽钢</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p>
        </w:tc>
        <w:tc>
          <w:tcPr>
            <w:tcW w:w="912" w:type="dxa"/>
            <w:vMerge/>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p>
        </w:tc>
        <w:tc>
          <w:tcPr>
            <w:tcW w:w="1905" w:type="dxa"/>
            <w:shd w:val="clear" w:color="000000" w:fill="FFFFFF"/>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走台围栏</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p>
        </w:tc>
        <w:tc>
          <w:tcPr>
            <w:tcW w:w="912" w:type="dxa"/>
            <w:vMerge/>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p>
        </w:tc>
        <w:tc>
          <w:tcPr>
            <w:tcW w:w="1905" w:type="dxa"/>
            <w:shd w:val="clear" w:color="000000" w:fill="FFFFFF"/>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待料斗</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双气缸</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SANY 耐磨损结构</w:t>
            </w:r>
          </w:p>
        </w:tc>
      </w:tr>
      <w:tr w:rsidR="000B4B57" w:rsidRPr="000B4B57" w:rsidTr="002E010E">
        <w:trPr>
          <w:trHeight w:val="912"/>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000000" w:fill="FFFFFF"/>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卸料斗</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钢制卸料斗、钢板厚度8mm 溶积4.5 m</w:t>
            </w:r>
            <w:r w:rsidRPr="000B4B57">
              <w:rPr>
                <w:rFonts w:asciiTheme="minorEastAsia" w:eastAsiaTheme="minorEastAsia" w:hAnsiTheme="minorEastAsia" w:cs="Arial Unicode MS" w:hint="eastAsia"/>
                <w:kern w:val="0"/>
                <w:sz w:val="24"/>
                <w:szCs w:val="24"/>
                <w:vertAlign w:val="superscript"/>
              </w:rPr>
              <w:t>3</w:t>
            </w:r>
            <w:r w:rsidRPr="000B4B57">
              <w:rPr>
                <w:rFonts w:asciiTheme="minorEastAsia" w:eastAsiaTheme="minorEastAsia" w:hAnsiTheme="minorEastAsia" w:cs="Arial Unicode MS" w:hint="eastAsia"/>
                <w:kern w:val="0"/>
                <w:sz w:val="24"/>
                <w:szCs w:val="24"/>
              </w:rPr>
              <w:t xml:space="preserve">   （双气缸，可待料）</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SANY 耐磨损结构</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000000" w:fill="FFFFFF"/>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外包装</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50mm厚彩钢夹芯板</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702"/>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除尘装置</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40m</w:t>
            </w:r>
            <w:r w:rsidRPr="000B4B57">
              <w:rPr>
                <w:rFonts w:asciiTheme="minorEastAsia" w:eastAsiaTheme="minorEastAsia" w:hAnsiTheme="minorEastAsia" w:cs="Arial Unicode MS" w:hint="eastAsia"/>
                <w:kern w:val="0"/>
                <w:sz w:val="24"/>
                <w:szCs w:val="24"/>
                <w:vertAlign w:val="superscript"/>
              </w:rPr>
              <w:t>2</w:t>
            </w:r>
            <w:r w:rsidRPr="000B4B57">
              <w:rPr>
                <w:rFonts w:asciiTheme="minorEastAsia" w:eastAsiaTheme="minorEastAsia" w:hAnsiTheme="minorEastAsia" w:cs="Arial Unicode MS" w:hint="eastAsia"/>
                <w:kern w:val="0"/>
                <w:sz w:val="24"/>
                <w:szCs w:val="24"/>
              </w:rPr>
              <w:t>脉冲布袋除尘</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 xml:space="preserve">　</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控制室</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靠椅</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办公用</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不锈钢控制室外壳</w:t>
            </w:r>
          </w:p>
        </w:tc>
      </w:tr>
      <w:tr w:rsidR="000B4B57" w:rsidRPr="000B4B57" w:rsidTr="002E010E">
        <w:trPr>
          <w:trHeight w:val="732"/>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空调</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1.5 P</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美的</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12</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控制系统</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计算机</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 xml:space="preserve">  i5-8400 8GB内存 1T硬盘</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惠普/戴尔/联想</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显示器</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液晶    27寸</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飞利浦</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不间断电源</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 xml:space="preserve">800w  </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英威腾</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打印机</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 xml:space="preserve">针式  </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得实</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监视器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1台监视器+2个摄像头</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飞利浦显示器+迪威乐摄像头</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 xml:space="preserve">　</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控制系统</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低压电器</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名优品牌</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西门子</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电控柜</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名优品牌</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西门子APT</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监控软件</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名优品牌</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管理软件</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ERP系统（9个端口）</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料位检器</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名优品牌</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2039"/>
        </w:trPr>
        <w:tc>
          <w:tcPr>
            <w:tcW w:w="621"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13</w:t>
            </w:r>
          </w:p>
        </w:tc>
        <w:tc>
          <w:tcPr>
            <w:tcW w:w="912" w:type="dxa"/>
            <w:shd w:val="clear" w:color="auto" w:fill="auto"/>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罐粉</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2"/>
                <w:szCs w:val="22"/>
              </w:rPr>
            </w:pPr>
            <w:r w:rsidRPr="000B4B57">
              <w:rPr>
                <w:rFonts w:asciiTheme="minorEastAsia" w:eastAsiaTheme="minorEastAsia" w:hAnsiTheme="minorEastAsia" w:cs="Arial Unicode MS" w:hint="eastAsia"/>
                <w:kern w:val="0"/>
                <w:sz w:val="22"/>
                <w:szCs w:val="22"/>
              </w:rPr>
              <w:t>仓体及支腿（国标型材）</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1#线：300 t（焊接式）</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密度按1.35T/m3计算（三条线总计12个300吨粉罐，有3个双锥罐，保证每条线有5个粉罐用)</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14</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粉罐配套件</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脉冲布袋收尘机</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过滤面积：22m</w:t>
            </w:r>
            <w:r w:rsidRPr="000B4B57">
              <w:rPr>
                <w:rFonts w:asciiTheme="minorEastAsia" w:eastAsiaTheme="minorEastAsia" w:hAnsiTheme="minorEastAsia" w:cs="Arial Unicode MS" w:hint="eastAsia"/>
                <w:kern w:val="0"/>
                <w:sz w:val="24"/>
                <w:szCs w:val="24"/>
                <w:vertAlign w:val="superscript"/>
              </w:rPr>
              <w:t>2</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宋体"/>
                <w:kern w:val="0"/>
                <w:sz w:val="22"/>
                <w:szCs w:val="22"/>
              </w:rPr>
            </w:pPr>
            <w:r w:rsidRPr="000B4B57">
              <w:rPr>
                <w:rFonts w:asciiTheme="minorEastAsia" w:eastAsiaTheme="minorEastAsia" w:hAnsiTheme="minorEastAsia" w:cs="Arial Unicode MS" w:hint="eastAsia"/>
                <w:kern w:val="0"/>
                <w:sz w:val="24"/>
                <w:szCs w:val="24"/>
              </w:rPr>
              <w:t>SANY</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料位计</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高低位料位计</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10套*3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上海思派</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压力安全阀</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公称直径：φ273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WAM/摩泰</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手动蝶阀</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公称直径：φ300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5*3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WAM/摩泰/吉迈</w:t>
            </w:r>
          </w:p>
        </w:tc>
      </w:tr>
      <w:tr w:rsidR="000B4B57" w:rsidRPr="000B4B57" w:rsidTr="002E010E">
        <w:trPr>
          <w:trHeight w:val="598"/>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破拱装置</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脉冲气动</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12套*1</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摩泰</w:t>
            </w:r>
          </w:p>
        </w:tc>
      </w:tr>
      <w:tr w:rsidR="000B4B57" w:rsidRPr="000B4B57" w:rsidTr="002E010E">
        <w:trPr>
          <w:trHeight w:val="598"/>
        </w:trPr>
        <w:tc>
          <w:tcPr>
            <w:tcW w:w="621" w:type="dxa"/>
            <w:vMerge w:val="restart"/>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15</w:t>
            </w:r>
          </w:p>
        </w:tc>
        <w:tc>
          <w:tcPr>
            <w:tcW w:w="912" w:type="dxa"/>
            <w:vMerge w:val="restart"/>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螺旋机</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螺旋输送机</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φ323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2套*3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WAM/汇高(SICOMA)</w:t>
            </w:r>
          </w:p>
        </w:tc>
      </w:tr>
      <w:tr w:rsidR="000B4B57" w:rsidRPr="000B4B57" w:rsidTr="002E010E">
        <w:trPr>
          <w:trHeight w:val="702"/>
        </w:trPr>
        <w:tc>
          <w:tcPr>
            <w:tcW w:w="621"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912" w:type="dxa"/>
            <w:vMerge/>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螺旋输送机</w:t>
            </w:r>
          </w:p>
        </w:tc>
        <w:tc>
          <w:tcPr>
            <w:tcW w:w="2615" w:type="dxa"/>
            <w:shd w:val="clear" w:color="auto" w:fill="auto"/>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φ273 mm</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3套*3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WAM/汇高(SICOMA)</w:t>
            </w:r>
          </w:p>
        </w:tc>
      </w:tr>
      <w:tr w:rsidR="000B4B57" w:rsidRPr="000B4B57" w:rsidTr="002E010E">
        <w:trPr>
          <w:trHeight w:val="1420"/>
        </w:trPr>
        <w:tc>
          <w:tcPr>
            <w:tcW w:w="621"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16</w:t>
            </w:r>
          </w:p>
        </w:tc>
        <w:tc>
          <w:tcPr>
            <w:tcW w:w="912" w:type="dxa"/>
            <w:shd w:val="clear" w:color="auto" w:fill="auto"/>
            <w:noWrap/>
            <w:textDirection w:val="tbRlV"/>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看料平台</w:t>
            </w:r>
          </w:p>
        </w:tc>
        <w:tc>
          <w:tcPr>
            <w:tcW w:w="1905"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看料平台</w:t>
            </w:r>
          </w:p>
        </w:tc>
        <w:tc>
          <w:tcPr>
            <w:tcW w:w="2615" w:type="dxa"/>
            <w:shd w:val="clear" w:color="000000" w:fill="FFFFFF"/>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钢制看料平台2m*3m  空间高度1.7米</w:t>
            </w:r>
          </w:p>
        </w:tc>
        <w:tc>
          <w:tcPr>
            <w:tcW w:w="119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center"/>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1套*3</w:t>
            </w:r>
          </w:p>
        </w:tc>
        <w:tc>
          <w:tcPr>
            <w:tcW w:w="2034" w:type="dxa"/>
            <w:shd w:val="clear" w:color="auto" w:fill="auto"/>
            <w:noWrap/>
            <w:vAlign w:val="center"/>
            <w:hideMark/>
          </w:tcPr>
          <w:p w:rsidR="00CB645E" w:rsidRPr="000B4B57" w:rsidRDefault="00CB645E" w:rsidP="002E010E">
            <w:pPr>
              <w:widowControl/>
              <w:adjustRightInd/>
              <w:snapToGrid/>
              <w:spacing w:line="240" w:lineRule="auto"/>
              <w:ind w:firstLineChars="0" w:firstLine="0"/>
              <w:jc w:val="left"/>
              <w:rPr>
                <w:rFonts w:asciiTheme="minorEastAsia" w:eastAsiaTheme="minorEastAsia" w:hAnsiTheme="minorEastAsia" w:cs="Arial Unicode MS"/>
                <w:kern w:val="0"/>
                <w:sz w:val="24"/>
                <w:szCs w:val="24"/>
              </w:rPr>
            </w:pPr>
            <w:r w:rsidRPr="000B4B57">
              <w:rPr>
                <w:rFonts w:asciiTheme="minorEastAsia" w:eastAsiaTheme="minorEastAsia" w:hAnsiTheme="minorEastAsia" w:cs="Arial Unicode MS" w:hint="eastAsia"/>
                <w:kern w:val="0"/>
                <w:sz w:val="24"/>
                <w:szCs w:val="24"/>
              </w:rPr>
              <w:t>国标</w:t>
            </w:r>
          </w:p>
        </w:tc>
      </w:tr>
    </w:tbl>
    <w:p w:rsidR="00CB645E" w:rsidRPr="000B4B57" w:rsidRDefault="00CB645E" w:rsidP="00CB645E">
      <w:pPr>
        <w:pStyle w:val="SubText"/>
        <w:tabs>
          <w:tab w:val="left" w:pos="1843"/>
        </w:tabs>
        <w:adjustRightInd w:val="0"/>
        <w:snapToGrid w:val="0"/>
        <w:spacing w:after="0" w:line="360" w:lineRule="auto"/>
        <w:ind w:left="0" w:firstLine="480"/>
        <w:jc w:val="left"/>
        <w:rPr>
          <w:rFonts w:asciiTheme="minorEastAsia" w:eastAsiaTheme="minorEastAsia" w:hAnsiTheme="minorEastAsia" w:cs="楷体_GB2312"/>
          <w:sz w:val="24"/>
          <w:szCs w:val="24"/>
        </w:rPr>
      </w:pPr>
      <w:r w:rsidRPr="000B4B57">
        <w:rPr>
          <w:rFonts w:asciiTheme="minorEastAsia" w:eastAsiaTheme="minorEastAsia" w:hAnsiTheme="minorEastAsia" w:cs="楷体_GB2312" w:hint="eastAsia"/>
          <w:sz w:val="24"/>
          <w:szCs w:val="24"/>
        </w:rPr>
        <w:t>注：</w:t>
      </w:r>
    </w:p>
    <w:p w:rsidR="00CB645E" w:rsidRPr="000B4B57" w:rsidRDefault="00CB645E" w:rsidP="00CB645E">
      <w:pPr>
        <w:pStyle w:val="SubText"/>
        <w:tabs>
          <w:tab w:val="left" w:pos="1843"/>
        </w:tabs>
        <w:adjustRightInd w:val="0"/>
        <w:snapToGrid w:val="0"/>
        <w:spacing w:after="0" w:line="360" w:lineRule="auto"/>
        <w:ind w:left="567" w:firstLineChars="100" w:firstLine="240"/>
        <w:jc w:val="left"/>
        <w:rPr>
          <w:rFonts w:asciiTheme="minorEastAsia" w:eastAsiaTheme="minorEastAsia" w:hAnsiTheme="minorEastAsia" w:cs="楷体_GB2312"/>
          <w:sz w:val="24"/>
          <w:szCs w:val="24"/>
        </w:rPr>
      </w:pPr>
      <w:r w:rsidRPr="000B4B57">
        <w:rPr>
          <w:rFonts w:asciiTheme="minorEastAsia" w:eastAsiaTheme="minorEastAsia" w:hAnsiTheme="minorEastAsia" w:cs="楷体_GB2312" w:hint="eastAsia"/>
          <w:sz w:val="24"/>
          <w:szCs w:val="24"/>
        </w:rPr>
        <w:t>1.不包括搅拌站基础及其预埋件。</w:t>
      </w:r>
    </w:p>
    <w:p w:rsidR="00CB645E" w:rsidRPr="000B4B57" w:rsidRDefault="00CB645E" w:rsidP="00CB645E">
      <w:pPr>
        <w:pStyle w:val="SubText"/>
        <w:tabs>
          <w:tab w:val="left" w:pos="1843"/>
        </w:tabs>
        <w:adjustRightInd w:val="0"/>
        <w:snapToGrid w:val="0"/>
        <w:spacing w:after="0" w:line="360" w:lineRule="auto"/>
        <w:ind w:left="709" w:firstLineChars="59" w:firstLine="142"/>
        <w:jc w:val="left"/>
        <w:rPr>
          <w:rFonts w:asciiTheme="minorEastAsia" w:eastAsiaTheme="minorEastAsia" w:hAnsiTheme="minorEastAsia" w:cs="楷体_GB2312"/>
          <w:sz w:val="24"/>
          <w:szCs w:val="24"/>
        </w:rPr>
      </w:pPr>
      <w:r w:rsidRPr="000B4B57">
        <w:rPr>
          <w:rFonts w:asciiTheme="minorEastAsia" w:eastAsiaTheme="minorEastAsia" w:hAnsiTheme="minorEastAsia" w:cs="楷体_GB2312" w:hint="eastAsia"/>
          <w:sz w:val="24"/>
          <w:szCs w:val="24"/>
        </w:rPr>
        <w:t>2.所有钢材料按国家标准。</w:t>
      </w:r>
    </w:p>
    <w:p w:rsidR="00CB645E" w:rsidRDefault="00CB645E" w:rsidP="00CB645E">
      <w:pPr>
        <w:pStyle w:val="SubText"/>
        <w:tabs>
          <w:tab w:val="left" w:pos="1843"/>
        </w:tabs>
        <w:adjustRightInd w:val="0"/>
        <w:snapToGrid w:val="0"/>
        <w:spacing w:after="0" w:line="360" w:lineRule="auto"/>
        <w:ind w:left="709" w:firstLineChars="59" w:firstLine="142"/>
        <w:jc w:val="left"/>
        <w:rPr>
          <w:rFonts w:asciiTheme="minorEastAsia" w:eastAsiaTheme="minorEastAsia" w:hAnsiTheme="minorEastAsia" w:cs="楷体_GB2312"/>
          <w:sz w:val="24"/>
          <w:szCs w:val="24"/>
        </w:rPr>
      </w:pPr>
      <w:r w:rsidRPr="000B4B57">
        <w:rPr>
          <w:rFonts w:asciiTheme="minorEastAsia" w:eastAsiaTheme="minorEastAsia" w:hAnsiTheme="minorEastAsia" w:cs="楷体_GB2312" w:hint="eastAsia"/>
          <w:sz w:val="24"/>
          <w:szCs w:val="24"/>
        </w:rPr>
        <w:t>3.厂家负责设备避雷系统及接地</w:t>
      </w:r>
    </w:p>
    <w:p w:rsidR="008B24F4" w:rsidRPr="000B4B57" w:rsidRDefault="008B24F4" w:rsidP="00CB645E">
      <w:pPr>
        <w:pStyle w:val="SubText"/>
        <w:tabs>
          <w:tab w:val="left" w:pos="1843"/>
        </w:tabs>
        <w:adjustRightInd w:val="0"/>
        <w:snapToGrid w:val="0"/>
        <w:spacing w:after="0" w:line="360" w:lineRule="auto"/>
        <w:ind w:left="709" w:firstLineChars="59" w:firstLine="142"/>
        <w:jc w:val="left"/>
        <w:rPr>
          <w:rFonts w:asciiTheme="minorEastAsia" w:eastAsiaTheme="minorEastAsia" w:hAnsiTheme="minorEastAsia" w:cs="楷体_GB2312"/>
          <w:sz w:val="24"/>
          <w:szCs w:val="24"/>
        </w:rPr>
      </w:pPr>
      <w:r>
        <w:rPr>
          <w:rFonts w:asciiTheme="minorEastAsia" w:eastAsiaTheme="minorEastAsia" w:hAnsiTheme="minorEastAsia" w:cs="楷体_GB2312" w:hint="eastAsia"/>
          <w:sz w:val="24"/>
          <w:szCs w:val="24"/>
        </w:rPr>
        <w:t>4</w:t>
      </w:r>
      <w:r>
        <w:rPr>
          <w:rFonts w:asciiTheme="minorEastAsia" w:eastAsiaTheme="minorEastAsia" w:hAnsiTheme="minorEastAsia" w:cs="楷体_GB2312"/>
          <w:sz w:val="24"/>
          <w:szCs w:val="24"/>
        </w:rPr>
        <w:t>.附全套设备制作设计文件</w:t>
      </w:r>
    </w:p>
    <w:p w:rsidR="00CB645E" w:rsidRPr="000B4B57" w:rsidRDefault="00CB645E" w:rsidP="00CB645E">
      <w:pPr>
        <w:rPr>
          <w:rFonts w:asciiTheme="minorEastAsia" w:eastAsiaTheme="minorEastAsia" w:hAnsiTheme="minorEastAsia"/>
        </w:rPr>
      </w:pPr>
    </w:p>
    <w:p w:rsidR="00CB645E" w:rsidRPr="000B4B57" w:rsidRDefault="00CB645E" w:rsidP="004D200F">
      <w:pPr>
        <w:tabs>
          <w:tab w:val="left" w:pos="630"/>
        </w:tabs>
        <w:ind w:firstLineChars="0" w:firstLine="0"/>
        <w:rPr>
          <w:rFonts w:asciiTheme="minorEastAsia" w:eastAsiaTheme="minorEastAsia" w:hAnsiTheme="minorEastAsia"/>
          <w:b/>
          <w:bCs/>
          <w:sz w:val="44"/>
          <w:szCs w:val="20"/>
        </w:rPr>
      </w:pPr>
    </w:p>
    <w:p w:rsidR="00CB645E" w:rsidRPr="000B4B57" w:rsidRDefault="00CB645E" w:rsidP="004D200F">
      <w:pPr>
        <w:tabs>
          <w:tab w:val="left" w:pos="630"/>
        </w:tabs>
        <w:ind w:firstLineChars="0" w:firstLine="0"/>
        <w:rPr>
          <w:rFonts w:asciiTheme="minorEastAsia" w:eastAsiaTheme="minorEastAsia" w:hAnsiTheme="minorEastAsia"/>
          <w:b/>
          <w:bCs/>
          <w:sz w:val="44"/>
          <w:szCs w:val="20"/>
        </w:rPr>
      </w:pPr>
    </w:p>
    <w:p w:rsidR="00CB645E" w:rsidRPr="000B4B57" w:rsidRDefault="00CB645E" w:rsidP="004D200F">
      <w:pPr>
        <w:tabs>
          <w:tab w:val="left" w:pos="630"/>
        </w:tabs>
        <w:ind w:firstLineChars="0" w:firstLine="0"/>
        <w:rPr>
          <w:rFonts w:asciiTheme="minorEastAsia" w:eastAsiaTheme="minorEastAsia" w:hAnsiTheme="minorEastAsia"/>
          <w:b/>
          <w:bCs/>
          <w:sz w:val="44"/>
          <w:szCs w:val="20"/>
        </w:rPr>
      </w:pPr>
    </w:p>
    <w:p w:rsidR="004D200F" w:rsidRPr="000B4B57" w:rsidRDefault="004D200F" w:rsidP="004D200F">
      <w:pPr>
        <w:tabs>
          <w:tab w:val="left" w:pos="630"/>
        </w:tabs>
        <w:ind w:firstLineChars="0" w:firstLine="0"/>
        <w:rPr>
          <w:rFonts w:asciiTheme="minorEastAsia" w:eastAsiaTheme="minorEastAsia" w:hAnsiTheme="minorEastAsia"/>
          <w:b/>
          <w:bCs/>
          <w:sz w:val="48"/>
          <w:szCs w:val="48"/>
        </w:rPr>
      </w:pPr>
      <w:r w:rsidRPr="000B4B57">
        <w:rPr>
          <w:rFonts w:asciiTheme="minorEastAsia" w:eastAsiaTheme="minorEastAsia" w:hAnsiTheme="minorEastAsia" w:hint="eastAsia"/>
          <w:b/>
          <w:bCs/>
        </w:rPr>
        <w:t>附件1-4:（合同参考样式）</w:t>
      </w:r>
    </w:p>
    <w:p w:rsidR="004D200F" w:rsidRPr="000B4B57" w:rsidRDefault="004D200F" w:rsidP="004D200F">
      <w:pPr>
        <w:ind w:firstLineChars="0" w:firstLine="0"/>
        <w:jc w:val="left"/>
        <w:rPr>
          <w:rFonts w:asciiTheme="minorEastAsia" w:eastAsiaTheme="minorEastAsia" w:hAnsiTheme="minorEastAsia"/>
          <w:bCs/>
          <w:sz w:val="36"/>
          <w:szCs w:val="24"/>
        </w:rPr>
      </w:pPr>
    </w:p>
    <w:p w:rsidR="004D200F" w:rsidRPr="000B4B57" w:rsidRDefault="004D200F" w:rsidP="004D200F">
      <w:pPr>
        <w:ind w:firstLineChars="0" w:firstLine="0"/>
        <w:jc w:val="left"/>
        <w:rPr>
          <w:rFonts w:asciiTheme="minorEastAsia" w:eastAsiaTheme="minorEastAsia" w:hAnsiTheme="minorEastAsia"/>
          <w:bCs/>
          <w:sz w:val="36"/>
          <w:szCs w:val="24"/>
        </w:rPr>
      </w:pPr>
    </w:p>
    <w:p w:rsidR="004D200F" w:rsidRPr="000B4B57" w:rsidRDefault="004D200F" w:rsidP="004D200F">
      <w:pPr>
        <w:ind w:firstLineChars="0" w:firstLine="0"/>
        <w:jc w:val="left"/>
        <w:rPr>
          <w:rFonts w:asciiTheme="minorEastAsia" w:eastAsiaTheme="minorEastAsia" w:hAnsiTheme="minorEastAsia"/>
          <w:bCs/>
          <w:sz w:val="36"/>
          <w:szCs w:val="24"/>
        </w:rPr>
      </w:pPr>
    </w:p>
    <w:p w:rsidR="004D200F" w:rsidRPr="000B4B57" w:rsidRDefault="00B72439" w:rsidP="004D200F">
      <w:pPr>
        <w:tabs>
          <w:tab w:val="left" w:pos="1050"/>
          <w:tab w:val="center" w:pos="4411"/>
        </w:tabs>
        <w:ind w:firstLineChars="0" w:firstLine="0"/>
        <w:jc w:val="center"/>
        <w:rPr>
          <w:rFonts w:asciiTheme="minorEastAsia" w:eastAsiaTheme="minorEastAsia" w:hAnsiTheme="minorEastAsia"/>
          <w:b/>
          <w:snapToGrid w:val="0"/>
          <w:kern w:val="0"/>
          <w:szCs w:val="36"/>
        </w:rPr>
      </w:pPr>
      <w:r w:rsidRPr="000B4B57">
        <w:rPr>
          <w:rFonts w:asciiTheme="minorEastAsia" w:eastAsiaTheme="minorEastAsia" w:hAnsiTheme="minorEastAsia" w:hint="eastAsia"/>
          <w:b/>
          <w:snapToGrid w:val="0"/>
          <w:kern w:val="0"/>
          <w:sz w:val="44"/>
          <w:szCs w:val="44"/>
        </w:rPr>
        <w:t>珠海横琴新区项目混凝土搅拌站建设项目勘察设计施工总承包</w:t>
      </w:r>
      <w:r w:rsidR="004D200F" w:rsidRPr="000B4B57">
        <w:rPr>
          <w:rFonts w:asciiTheme="minorEastAsia" w:eastAsiaTheme="minorEastAsia" w:hAnsiTheme="minorEastAsia" w:hint="eastAsia"/>
          <w:b/>
          <w:snapToGrid w:val="0"/>
          <w:kern w:val="0"/>
          <w:sz w:val="44"/>
          <w:szCs w:val="44"/>
        </w:rPr>
        <w:t>工程</w:t>
      </w:r>
    </w:p>
    <w:p w:rsidR="004D200F" w:rsidRPr="000B4B57" w:rsidRDefault="004D200F" w:rsidP="004D200F">
      <w:pPr>
        <w:tabs>
          <w:tab w:val="left" w:pos="1050"/>
          <w:tab w:val="center" w:pos="4411"/>
        </w:tabs>
        <w:ind w:firstLineChars="0" w:firstLine="0"/>
        <w:jc w:val="center"/>
        <w:rPr>
          <w:rFonts w:asciiTheme="minorEastAsia" w:eastAsiaTheme="minorEastAsia" w:hAnsiTheme="minorEastAsia"/>
          <w:b/>
          <w:snapToGrid w:val="0"/>
          <w:kern w:val="0"/>
          <w:szCs w:val="36"/>
        </w:rPr>
      </w:pPr>
    </w:p>
    <w:p w:rsidR="004D200F" w:rsidRPr="000B4B57" w:rsidRDefault="004D200F" w:rsidP="004D200F">
      <w:pPr>
        <w:tabs>
          <w:tab w:val="left" w:pos="1050"/>
          <w:tab w:val="center" w:pos="4411"/>
        </w:tabs>
        <w:ind w:firstLineChars="0" w:firstLine="0"/>
        <w:jc w:val="center"/>
        <w:rPr>
          <w:rFonts w:asciiTheme="minorEastAsia" w:eastAsiaTheme="minorEastAsia" w:hAnsiTheme="minorEastAsia"/>
          <w:b/>
          <w:snapToGrid w:val="0"/>
          <w:kern w:val="0"/>
          <w:szCs w:val="36"/>
        </w:rPr>
      </w:pPr>
    </w:p>
    <w:p w:rsidR="004D200F" w:rsidRPr="000B4B57" w:rsidRDefault="004D200F" w:rsidP="004D200F">
      <w:pPr>
        <w:autoSpaceDE w:val="0"/>
        <w:autoSpaceDN w:val="0"/>
        <w:ind w:firstLineChars="0" w:firstLine="0"/>
        <w:jc w:val="center"/>
        <w:rPr>
          <w:rFonts w:asciiTheme="minorEastAsia" w:eastAsiaTheme="minorEastAsia" w:hAnsiTheme="minorEastAsia" w:cs="仿宋_GB2312"/>
          <w:b/>
          <w:bCs/>
          <w:kern w:val="0"/>
          <w:sz w:val="44"/>
          <w:szCs w:val="44"/>
        </w:rPr>
      </w:pPr>
      <w:r w:rsidRPr="000B4B57">
        <w:rPr>
          <w:rFonts w:asciiTheme="minorEastAsia" w:eastAsiaTheme="minorEastAsia" w:hAnsiTheme="minorEastAsia" w:cs="仿宋_GB2312" w:hint="eastAsia"/>
          <w:b/>
          <w:bCs/>
          <w:kern w:val="0"/>
          <w:sz w:val="44"/>
          <w:szCs w:val="44"/>
        </w:rPr>
        <w:t>材料(设备）采购供应合同</w:t>
      </w:r>
    </w:p>
    <w:p w:rsidR="004D200F" w:rsidRPr="000B4B57" w:rsidRDefault="004D200F" w:rsidP="00753E3C">
      <w:pPr>
        <w:tabs>
          <w:tab w:val="right" w:pos="8280"/>
        </w:tabs>
        <w:ind w:leftChars="172" w:left="2239" w:hangingChars="547" w:hanging="1757"/>
        <w:rPr>
          <w:rFonts w:asciiTheme="minorEastAsia" w:eastAsiaTheme="minorEastAsia" w:hAnsiTheme="minorEastAsia" w:cs="仿宋_GB2312"/>
          <w:b/>
          <w:bCs/>
          <w:sz w:val="36"/>
          <w:szCs w:val="36"/>
        </w:rPr>
      </w:pPr>
      <w:r w:rsidRPr="000B4B57">
        <w:rPr>
          <w:rFonts w:asciiTheme="minorEastAsia" w:eastAsiaTheme="minorEastAsia" w:hAnsiTheme="minorEastAsia" w:cs="仿宋_GB2312" w:hint="eastAsia"/>
          <w:b/>
          <w:bCs/>
          <w:sz w:val="32"/>
          <w:szCs w:val="36"/>
        </w:rPr>
        <w:t>合同编号：</w:t>
      </w:r>
    </w:p>
    <w:p w:rsidR="004D200F" w:rsidRPr="000B4B57" w:rsidRDefault="004D200F" w:rsidP="004D200F">
      <w:pPr>
        <w:tabs>
          <w:tab w:val="right" w:pos="8280"/>
        </w:tabs>
        <w:ind w:leftChars="172" w:left="2459" w:hangingChars="547" w:hanging="1977"/>
        <w:jc w:val="center"/>
        <w:rPr>
          <w:rFonts w:asciiTheme="minorEastAsia" w:eastAsiaTheme="minorEastAsia" w:hAnsiTheme="minorEastAsia" w:cs="仿宋_GB2312"/>
          <w:b/>
          <w:bCs/>
          <w:sz w:val="36"/>
          <w:szCs w:val="36"/>
        </w:rPr>
      </w:pPr>
    </w:p>
    <w:p w:rsidR="004D200F" w:rsidRPr="000B4B57" w:rsidRDefault="004D200F" w:rsidP="004D200F">
      <w:pPr>
        <w:tabs>
          <w:tab w:val="right" w:pos="8280"/>
        </w:tabs>
        <w:ind w:leftChars="172" w:left="2459" w:hangingChars="547" w:hanging="1977"/>
        <w:jc w:val="center"/>
        <w:rPr>
          <w:rFonts w:asciiTheme="minorEastAsia" w:eastAsiaTheme="minorEastAsia" w:hAnsiTheme="minorEastAsia" w:cs="仿宋_GB2312"/>
          <w:b/>
          <w:bCs/>
          <w:sz w:val="36"/>
          <w:szCs w:val="36"/>
        </w:rPr>
      </w:pPr>
    </w:p>
    <w:p w:rsidR="004D200F" w:rsidRPr="000B4B57" w:rsidRDefault="004D200F" w:rsidP="004D200F">
      <w:pPr>
        <w:tabs>
          <w:tab w:val="right" w:pos="8280"/>
        </w:tabs>
        <w:ind w:leftChars="172" w:left="2459" w:hangingChars="547" w:hanging="1977"/>
        <w:jc w:val="center"/>
        <w:rPr>
          <w:rFonts w:asciiTheme="minorEastAsia" w:eastAsiaTheme="minorEastAsia" w:hAnsiTheme="minorEastAsia" w:cs="仿宋_GB2312"/>
          <w:b/>
          <w:sz w:val="36"/>
          <w:szCs w:val="36"/>
        </w:rPr>
      </w:pPr>
    </w:p>
    <w:p w:rsidR="004D200F" w:rsidRPr="000B4B57" w:rsidRDefault="004D200F" w:rsidP="004D200F">
      <w:pPr>
        <w:ind w:firstLineChars="0" w:firstLine="0"/>
        <w:rPr>
          <w:rFonts w:asciiTheme="minorEastAsia" w:eastAsiaTheme="minorEastAsia" w:hAnsiTheme="minorEastAsia" w:cs="仿宋_GB2312"/>
        </w:rPr>
      </w:pPr>
    </w:p>
    <w:p w:rsidR="004D200F" w:rsidRPr="000B4B57" w:rsidRDefault="004D200F" w:rsidP="004D200F">
      <w:pPr>
        <w:ind w:firstLineChars="0" w:firstLine="0"/>
        <w:rPr>
          <w:rFonts w:asciiTheme="minorEastAsia" w:eastAsiaTheme="minorEastAsia" w:hAnsiTheme="minorEastAsia" w:cs="仿宋_GB2312"/>
          <w:sz w:val="21"/>
        </w:rPr>
      </w:pPr>
    </w:p>
    <w:p w:rsidR="004D200F" w:rsidRPr="000B4B57" w:rsidRDefault="004D200F" w:rsidP="004D200F">
      <w:pPr>
        <w:tabs>
          <w:tab w:val="right" w:pos="8280"/>
        </w:tabs>
        <w:ind w:leftChars="172" w:left="2014" w:hangingChars="547" w:hanging="1532"/>
        <w:rPr>
          <w:rFonts w:asciiTheme="minorEastAsia" w:eastAsiaTheme="minorEastAsia" w:hAnsiTheme="minorEastAsia" w:cs="仿宋_GB2312"/>
          <w:bCs/>
          <w:u w:val="single"/>
        </w:rPr>
      </w:pPr>
    </w:p>
    <w:p w:rsidR="004D200F" w:rsidRPr="000B4B57" w:rsidRDefault="004D200F" w:rsidP="004D200F">
      <w:pPr>
        <w:tabs>
          <w:tab w:val="right" w:pos="8280"/>
        </w:tabs>
        <w:ind w:leftChars="172" w:left="2714" w:hangingChars="797" w:hanging="2232"/>
        <w:rPr>
          <w:rFonts w:asciiTheme="minorEastAsia" w:eastAsiaTheme="minorEastAsia" w:hAnsiTheme="minorEastAsia" w:cs="仿宋_GB2312"/>
          <w:bCs/>
          <w:szCs w:val="32"/>
          <w:u w:val="single"/>
        </w:rPr>
      </w:pPr>
      <w:r w:rsidRPr="000B4B57">
        <w:rPr>
          <w:rFonts w:asciiTheme="minorEastAsia" w:eastAsiaTheme="minorEastAsia" w:hAnsiTheme="minorEastAsia" w:cs="仿宋_GB2312" w:hint="eastAsia"/>
          <w:bCs/>
          <w:szCs w:val="32"/>
        </w:rPr>
        <w:t>甲方（买方）：</w:t>
      </w:r>
    </w:p>
    <w:p w:rsidR="004D200F" w:rsidRPr="000B4B57" w:rsidRDefault="004D200F" w:rsidP="004D200F">
      <w:pPr>
        <w:tabs>
          <w:tab w:val="right" w:pos="8280"/>
        </w:tabs>
        <w:ind w:leftChars="172" w:left="2714" w:hangingChars="797" w:hanging="2232"/>
        <w:rPr>
          <w:rFonts w:asciiTheme="minorEastAsia" w:eastAsiaTheme="minorEastAsia" w:hAnsiTheme="minorEastAsia" w:cs="仿宋_GB2312"/>
          <w:bCs/>
          <w:szCs w:val="32"/>
          <w:u w:val="single"/>
        </w:rPr>
      </w:pPr>
      <w:r w:rsidRPr="000B4B57">
        <w:rPr>
          <w:rFonts w:asciiTheme="minorEastAsia" w:eastAsiaTheme="minorEastAsia" w:hAnsiTheme="minorEastAsia" w:cs="仿宋_GB2312" w:hint="eastAsia"/>
          <w:bCs/>
          <w:szCs w:val="32"/>
        </w:rPr>
        <w:t>乙方（卖方）：</w:t>
      </w:r>
    </w:p>
    <w:p w:rsidR="004D200F" w:rsidRPr="000B4B57" w:rsidRDefault="004D200F" w:rsidP="004D200F">
      <w:pPr>
        <w:tabs>
          <w:tab w:val="right" w:pos="8280"/>
        </w:tabs>
        <w:ind w:leftChars="172" w:left="3032" w:hangingChars="797" w:hanging="2550"/>
        <w:rPr>
          <w:rFonts w:asciiTheme="minorEastAsia" w:eastAsiaTheme="minorEastAsia" w:hAnsiTheme="minorEastAsia" w:cs="仿宋_GB2312"/>
          <w:bCs/>
          <w:sz w:val="32"/>
          <w:szCs w:val="32"/>
          <w:u w:val="single"/>
        </w:rPr>
      </w:pPr>
    </w:p>
    <w:p w:rsidR="004D200F" w:rsidRPr="000B4B57" w:rsidRDefault="004D200F" w:rsidP="004D200F">
      <w:pPr>
        <w:tabs>
          <w:tab w:val="right" w:pos="8280"/>
        </w:tabs>
        <w:ind w:leftChars="172" w:left="3032" w:hangingChars="797" w:hanging="2550"/>
        <w:rPr>
          <w:rFonts w:asciiTheme="minorEastAsia" w:eastAsiaTheme="minorEastAsia" w:hAnsiTheme="minorEastAsia" w:cs="仿宋_GB2312"/>
          <w:bCs/>
          <w:sz w:val="32"/>
          <w:szCs w:val="32"/>
          <w:u w:val="single"/>
        </w:rPr>
      </w:pPr>
    </w:p>
    <w:p w:rsidR="004D200F" w:rsidRPr="000B4B57" w:rsidRDefault="004D200F" w:rsidP="004D200F">
      <w:pPr>
        <w:tabs>
          <w:tab w:val="right" w:pos="8280"/>
        </w:tabs>
        <w:ind w:leftChars="172" w:left="2232" w:hangingChars="547" w:hanging="1750"/>
        <w:jc w:val="center"/>
        <w:rPr>
          <w:rFonts w:asciiTheme="minorEastAsia" w:eastAsiaTheme="minorEastAsia" w:hAnsiTheme="minorEastAsia" w:cs="仿宋_GB2312"/>
          <w:bCs/>
          <w:sz w:val="32"/>
          <w:szCs w:val="32"/>
        </w:rPr>
      </w:pPr>
      <w:r w:rsidRPr="000B4B57">
        <w:rPr>
          <w:rFonts w:asciiTheme="minorEastAsia" w:eastAsiaTheme="minorEastAsia" w:hAnsiTheme="minorEastAsia" w:cs="仿宋_GB2312" w:hint="eastAsia"/>
          <w:bCs/>
          <w:sz w:val="32"/>
          <w:szCs w:val="32"/>
        </w:rPr>
        <w:t>二○**年**月**日</w:t>
      </w:r>
    </w:p>
    <w:p w:rsidR="004D200F" w:rsidRPr="000B4B57" w:rsidRDefault="004D200F" w:rsidP="004D200F">
      <w:pPr>
        <w:adjustRightInd/>
        <w:snapToGrid/>
        <w:spacing w:line="240" w:lineRule="auto"/>
        <w:ind w:firstLine="640"/>
        <w:jc w:val="left"/>
        <w:rPr>
          <w:rFonts w:asciiTheme="minorEastAsia" w:eastAsiaTheme="minorEastAsia" w:hAnsiTheme="minorEastAsia"/>
          <w:kern w:val="0"/>
          <w:sz w:val="24"/>
          <w:szCs w:val="20"/>
          <w:u w:val="single"/>
          <w:lang w:val="zh-CN"/>
        </w:rPr>
      </w:pPr>
      <w:r w:rsidRPr="000B4B57">
        <w:rPr>
          <w:rFonts w:asciiTheme="minorEastAsia" w:eastAsiaTheme="minorEastAsia" w:hAnsiTheme="minorEastAsia" w:cs="仿宋_GB2312" w:hint="eastAsia"/>
          <w:bCs/>
          <w:sz w:val="32"/>
          <w:szCs w:val="32"/>
        </w:rPr>
        <w:br w:type="page"/>
      </w:r>
      <w:r w:rsidRPr="000B4B57">
        <w:rPr>
          <w:rFonts w:asciiTheme="minorEastAsia" w:eastAsiaTheme="minorEastAsia" w:hAnsiTheme="minorEastAsia" w:hint="eastAsia"/>
          <w:kern w:val="0"/>
          <w:sz w:val="24"/>
          <w:szCs w:val="20"/>
          <w:lang w:val="zh-CN"/>
        </w:rPr>
        <w:lastRenderedPageBreak/>
        <w:t>买方（以下简称：甲方）：</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u w:val="single"/>
          <w:lang w:val="zh-CN"/>
        </w:rPr>
      </w:pPr>
      <w:r w:rsidRPr="000B4B57">
        <w:rPr>
          <w:rFonts w:asciiTheme="minorEastAsia" w:eastAsiaTheme="minorEastAsia" w:hAnsiTheme="minorEastAsia" w:hint="eastAsia"/>
          <w:kern w:val="0"/>
          <w:sz w:val="24"/>
          <w:szCs w:val="20"/>
          <w:lang w:val="zh-CN"/>
        </w:rPr>
        <w:t>卖方（以下简称：乙方）：</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鉴于，乙方具备提供本合同项下产品的能力和条件，甲乙双方</w:t>
      </w:r>
      <w:r w:rsidRPr="000B4B57">
        <w:rPr>
          <w:rFonts w:asciiTheme="minorEastAsia" w:eastAsiaTheme="minorEastAsia" w:hAnsiTheme="minorEastAsia" w:hint="eastAsia"/>
          <w:sz w:val="24"/>
          <w:szCs w:val="20"/>
        </w:rPr>
        <w:t>根据《中华人民共和国合同法》及有关法律法规的规定，</w:t>
      </w:r>
      <w:r w:rsidRPr="000B4B57">
        <w:rPr>
          <w:rFonts w:asciiTheme="minorEastAsia" w:eastAsiaTheme="minorEastAsia" w:hAnsiTheme="minorEastAsia" w:hint="eastAsia"/>
          <w:kern w:val="0"/>
          <w:sz w:val="24"/>
          <w:szCs w:val="20"/>
          <w:lang w:val="zh-CN"/>
        </w:rPr>
        <w:t>经友好协商，本着平等互利、诚实守信的原则，签订本合同。</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第一条  产品名称、商标、规格型号、生产厂家、数量及价格等：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895"/>
        <w:gridCol w:w="900"/>
        <w:gridCol w:w="1060"/>
        <w:gridCol w:w="740"/>
        <w:gridCol w:w="1843"/>
        <w:gridCol w:w="1582"/>
        <w:gridCol w:w="876"/>
      </w:tblGrid>
      <w:tr w:rsidR="000B4B57" w:rsidRPr="000B4B57" w:rsidTr="00C55FF3">
        <w:trPr>
          <w:jc w:val="center"/>
        </w:trPr>
        <w:tc>
          <w:tcPr>
            <w:tcW w:w="900"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产品名称</w:t>
            </w:r>
          </w:p>
        </w:tc>
        <w:tc>
          <w:tcPr>
            <w:tcW w:w="900"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商标/品牌</w:t>
            </w:r>
          </w:p>
        </w:tc>
        <w:tc>
          <w:tcPr>
            <w:tcW w:w="895"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规格型号</w:t>
            </w:r>
          </w:p>
        </w:tc>
        <w:tc>
          <w:tcPr>
            <w:tcW w:w="900"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生产厂家</w:t>
            </w:r>
          </w:p>
        </w:tc>
        <w:tc>
          <w:tcPr>
            <w:tcW w:w="1060"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计量</w:t>
            </w:r>
          </w:p>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单位</w:t>
            </w:r>
          </w:p>
        </w:tc>
        <w:tc>
          <w:tcPr>
            <w:tcW w:w="740"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数量</w:t>
            </w:r>
          </w:p>
        </w:tc>
        <w:tc>
          <w:tcPr>
            <w:tcW w:w="1843"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单价</w:t>
            </w:r>
          </w:p>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（单位：元）</w:t>
            </w:r>
          </w:p>
        </w:tc>
        <w:tc>
          <w:tcPr>
            <w:tcW w:w="1582"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总价</w:t>
            </w:r>
          </w:p>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 xml:space="preserve">（单位：元） </w:t>
            </w:r>
          </w:p>
        </w:tc>
        <w:tc>
          <w:tcPr>
            <w:tcW w:w="876"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备注</w:t>
            </w:r>
          </w:p>
        </w:tc>
      </w:tr>
      <w:tr w:rsidR="000B4B57" w:rsidRPr="000B4B57" w:rsidTr="00C55FF3">
        <w:trPr>
          <w:jc w:val="center"/>
        </w:trPr>
        <w:tc>
          <w:tcPr>
            <w:tcW w:w="90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90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895"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90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06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74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843"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582"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876"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r>
      <w:tr w:rsidR="000B4B57" w:rsidRPr="000B4B57" w:rsidTr="00C55FF3">
        <w:trPr>
          <w:jc w:val="center"/>
        </w:trPr>
        <w:tc>
          <w:tcPr>
            <w:tcW w:w="90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90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895"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90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06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74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843"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582"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876"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r>
      <w:tr w:rsidR="000B4B57" w:rsidRPr="000B4B57" w:rsidTr="00C55FF3">
        <w:trPr>
          <w:jc w:val="center"/>
        </w:trPr>
        <w:tc>
          <w:tcPr>
            <w:tcW w:w="900"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p>
        </w:tc>
        <w:tc>
          <w:tcPr>
            <w:tcW w:w="900" w:type="dxa"/>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p>
        </w:tc>
        <w:tc>
          <w:tcPr>
            <w:tcW w:w="895"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90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06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740"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843"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1582"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c>
          <w:tcPr>
            <w:tcW w:w="876" w:type="dxa"/>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p>
        </w:tc>
      </w:tr>
      <w:tr w:rsidR="004D200F" w:rsidRPr="000B4B57" w:rsidTr="00C55FF3">
        <w:trPr>
          <w:jc w:val="center"/>
        </w:trPr>
        <w:tc>
          <w:tcPr>
            <w:tcW w:w="1800" w:type="dxa"/>
            <w:gridSpan w:val="2"/>
            <w:vAlign w:val="center"/>
          </w:tcPr>
          <w:p w:rsidR="004D200F" w:rsidRPr="000B4B57" w:rsidRDefault="004D200F" w:rsidP="00C55FF3">
            <w:pPr>
              <w:autoSpaceDE w:val="0"/>
              <w:autoSpaceDN w:val="0"/>
              <w:snapToGrid/>
              <w:spacing w:line="440" w:lineRule="exact"/>
              <w:ind w:firstLineChars="0" w:firstLine="0"/>
              <w:jc w:val="center"/>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合  计</w:t>
            </w:r>
          </w:p>
        </w:tc>
        <w:tc>
          <w:tcPr>
            <w:tcW w:w="7896" w:type="dxa"/>
            <w:gridSpan w:val="7"/>
          </w:tcPr>
          <w:p w:rsidR="004D200F" w:rsidRPr="000B4B57" w:rsidRDefault="004D200F" w:rsidP="00C55FF3">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小写：￥</w:t>
            </w:r>
            <w:r w:rsidRPr="000B4B57">
              <w:rPr>
                <w:rFonts w:asciiTheme="minorEastAsia" w:eastAsiaTheme="minorEastAsia" w:hAnsiTheme="minorEastAsia" w:hint="eastAsia"/>
                <w:kern w:val="0"/>
                <w:sz w:val="24"/>
                <w:szCs w:val="20"/>
                <w:u w:val="single"/>
                <w:lang w:val="zh-CN"/>
              </w:rPr>
              <w:t xml:space="preserve">            ;</w:t>
            </w:r>
            <w:r w:rsidRPr="000B4B57">
              <w:rPr>
                <w:rFonts w:asciiTheme="minorEastAsia" w:eastAsiaTheme="minorEastAsia" w:hAnsiTheme="minorEastAsia" w:hint="eastAsia"/>
                <w:kern w:val="0"/>
                <w:sz w:val="24"/>
                <w:szCs w:val="20"/>
                <w:lang w:val="zh-CN"/>
              </w:rPr>
              <w:t xml:space="preserve">  大写：</w:t>
            </w:r>
          </w:p>
        </w:tc>
      </w:tr>
    </w:tbl>
    <w:p w:rsidR="004D200F" w:rsidRPr="000B4B57" w:rsidRDefault="004D200F" w:rsidP="004D200F">
      <w:pPr>
        <w:tabs>
          <w:tab w:val="left" w:pos="105"/>
          <w:tab w:val="left" w:pos="735"/>
          <w:tab w:val="left" w:pos="945"/>
          <w:tab w:val="left" w:pos="3360"/>
        </w:tabs>
        <w:ind w:firstLine="480"/>
        <w:rPr>
          <w:rFonts w:asciiTheme="minorEastAsia" w:eastAsiaTheme="minorEastAsia" w:hAnsiTheme="minorEastAsia"/>
          <w:kern w:val="0"/>
          <w:sz w:val="24"/>
          <w:szCs w:val="20"/>
          <w:lang w:val="zh-CN"/>
        </w:rPr>
      </w:pPr>
    </w:p>
    <w:p w:rsidR="004D200F" w:rsidRPr="000B4B57" w:rsidRDefault="004D200F" w:rsidP="004D200F">
      <w:pPr>
        <w:tabs>
          <w:tab w:val="left" w:pos="105"/>
          <w:tab w:val="left" w:pos="735"/>
          <w:tab w:val="left" w:pos="945"/>
          <w:tab w:val="left" w:pos="3360"/>
        </w:tabs>
        <w:ind w:firstLine="480"/>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1、</w:t>
      </w:r>
      <w:r w:rsidRPr="000B4B57">
        <w:rPr>
          <w:rFonts w:asciiTheme="minorEastAsia" w:eastAsiaTheme="minorEastAsia" w:hAnsiTheme="minorEastAsia" w:hint="eastAsia"/>
          <w:kern w:val="0"/>
          <w:sz w:val="24"/>
          <w:szCs w:val="24"/>
          <w:lang w:val="zh-CN"/>
        </w:rPr>
        <w:t>上表中单价为综合单价，该综合单价按如下约定执行：</w:t>
      </w:r>
    </w:p>
    <w:p w:rsidR="004D200F" w:rsidRPr="000B4B57" w:rsidRDefault="004D200F" w:rsidP="004D200F">
      <w:pPr>
        <w:tabs>
          <w:tab w:val="left" w:pos="105"/>
          <w:tab w:val="left" w:pos="735"/>
          <w:tab w:val="left" w:pos="945"/>
          <w:tab w:val="left" w:pos="3360"/>
        </w:tabs>
        <w:ind w:firstLine="480"/>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4"/>
          <w:lang w:val="zh-CN"/>
        </w:rPr>
        <w:t>□（1）上表中单价为综合单价,该综合单价已综合考虑了包括但不限于生产厂家自行或委托第三方设计产品的设计费及专利费、生产/制作成本（包括人工费、机械、材料、生产办公场地使用费用、企业管理费）、利润、检测费、包装、运输及装卸费、材料/设备保险费、工厂内储存保管、设计联络、调试、指导安装、培训费、质量保证期内的维护费（含包修包换费）、相关税费（包括增值税）与合同包含的所有风险、责任等全部费用；甲方有权根据工程建设需要增减调整采购数量，但乙方综合单价不作调整；</w:t>
      </w:r>
    </w:p>
    <w:p w:rsidR="004D200F" w:rsidRPr="000B4B57" w:rsidRDefault="004D200F" w:rsidP="004D200F">
      <w:pPr>
        <w:tabs>
          <w:tab w:val="left" w:pos="105"/>
          <w:tab w:val="left" w:pos="735"/>
          <w:tab w:val="left" w:pos="945"/>
          <w:tab w:val="left" w:pos="3360"/>
        </w:tabs>
        <w:ind w:firstLine="480"/>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4"/>
          <w:lang w:val="zh-CN"/>
        </w:rPr>
        <w:t>□（2）上表中单价为综合单价,该综合单价已综合考虑了包括但不限于苗木生产供应、起苗、根部附土球（且须包裹）、装车、绑扎固定、运输及保管、卸车、按指定地点放置交货及交货前的养护、手续费、包装费、运杂费及税金等一切与供苗相关费用，以及所有风险、责任等全部费用；甲方有权根据工程建设需要增减调整采购数量，但乙方综合单价不作调整；</w:t>
      </w:r>
    </w:p>
    <w:p w:rsidR="004D200F" w:rsidRPr="000B4B57" w:rsidRDefault="004D200F" w:rsidP="004D200F">
      <w:pPr>
        <w:tabs>
          <w:tab w:val="left" w:pos="105"/>
          <w:tab w:val="left" w:pos="735"/>
          <w:tab w:val="left" w:pos="945"/>
          <w:tab w:val="left" w:pos="3360"/>
        </w:tabs>
        <w:ind w:firstLine="480"/>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4"/>
          <w:lang w:val="zh-CN"/>
        </w:rPr>
        <w:t>□（3）其他：</w:t>
      </w:r>
    </w:p>
    <w:p w:rsidR="004D200F" w:rsidRPr="000B4B57" w:rsidRDefault="004D200F" w:rsidP="004D200F">
      <w:pPr>
        <w:adjustRightInd/>
        <w:snapToGrid/>
        <w:spacing w:line="440" w:lineRule="exact"/>
        <w:ind w:firstLine="480"/>
        <w:jc w:val="left"/>
        <w:rPr>
          <w:rFonts w:asciiTheme="minorEastAsia" w:eastAsiaTheme="minorEastAsia" w:hAnsiTheme="minorEastAsia"/>
          <w:sz w:val="24"/>
          <w:szCs w:val="24"/>
        </w:rPr>
      </w:pPr>
      <w:r w:rsidRPr="000B4B57">
        <w:rPr>
          <w:rFonts w:asciiTheme="minorEastAsia" w:eastAsiaTheme="minorEastAsia" w:hAnsiTheme="minorEastAsia" w:hint="eastAsia"/>
          <w:kern w:val="0"/>
          <w:sz w:val="24"/>
          <w:szCs w:val="20"/>
          <w:lang w:val="zh-CN"/>
        </w:rPr>
        <w:t>2、</w:t>
      </w:r>
      <w:r w:rsidRPr="000B4B57">
        <w:rPr>
          <w:rFonts w:asciiTheme="minorEastAsia" w:eastAsiaTheme="minorEastAsia" w:hAnsiTheme="minorEastAsia" w:hint="eastAsia"/>
          <w:sz w:val="24"/>
          <w:szCs w:val="24"/>
        </w:rPr>
        <w:t>乙方现场操作须服从甲方安全管理，做好安全防护，自行承担安全责任及费用。</w:t>
      </w:r>
    </w:p>
    <w:p w:rsidR="004D200F" w:rsidRPr="000B4B57" w:rsidRDefault="004D200F" w:rsidP="004D200F">
      <w:pPr>
        <w:adjustRightInd/>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3、</w:t>
      </w:r>
      <w:r w:rsidRPr="000B4B57">
        <w:rPr>
          <w:rFonts w:asciiTheme="minorEastAsia" w:eastAsiaTheme="minorEastAsia" w:hAnsiTheme="minorEastAsia" w:hint="eastAsia"/>
          <w:kern w:val="0"/>
          <w:sz w:val="24"/>
          <w:szCs w:val="24"/>
          <w:lang w:val="zh-CN"/>
        </w:rPr>
        <w:t>本合同采购材料用于珠海横琴新区**工程。</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sz w:val="24"/>
          <w:szCs w:val="20"/>
        </w:rPr>
      </w:pPr>
      <w:r w:rsidRPr="000B4B57">
        <w:rPr>
          <w:rFonts w:asciiTheme="minorEastAsia" w:eastAsiaTheme="minorEastAsia" w:hAnsiTheme="minorEastAsia" w:hint="eastAsia"/>
          <w:b/>
          <w:sz w:val="24"/>
          <w:szCs w:val="20"/>
        </w:rPr>
        <w:lastRenderedPageBreak/>
        <w:t>第二条  产品质量标准</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sz w:val="24"/>
          <w:szCs w:val="20"/>
        </w:rPr>
        <w:t>产品的质量标准满足甲方提供的设计图纸要求及现行质量标准，并达合格要求。</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sz w:val="24"/>
          <w:szCs w:val="20"/>
        </w:rPr>
        <w:t xml:space="preserve">第三条  </w:t>
      </w:r>
      <w:r w:rsidRPr="000B4B57">
        <w:rPr>
          <w:rFonts w:asciiTheme="minorEastAsia" w:eastAsiaTheme="minorEastAsia" w:hAnsiTheme="minorEastAsia" w:hint="eastAsia"/>
          <w:b/>
          <w:kern w:val="0"/>
          <w:sz w:val="24"/>
          <w:szCs w:val="20"/>
          <w:lang w:val="zh-CN"/>
        </w:rPr>
        <w:t>计量方法</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执行国家相关计量标准，按询、报价价文件约定计量单位结合实际双方确认交货计量</w:t>
      </w:r>
      <w:r w:rsidRPr="000B4B57">
        <w:rPr>
          <w:rFonts w:asciiTheme="minorEastAsia" w:eastAsiaTheme="minorEastAsia" w:hAnsiTheme="minorEastAsia" w:hint="eastAsia"/>
          <w:kern w:val="0"/>
          <w:sz w:val="24"/>
          <w:szCs w:val="24"/>
          <w:lang w:val="zh-CN"/>
        </w:rPr>
        <w:t>。</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第四条  包装方式和包装品的处理</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本合同项下产品的包装标准首先应足以保护产品在运输、装卸等交付甲方前等过程中的安全，</w:t>
      </w:r>
      <w:r w:rsidRPr="000B4B57">
        <w:rPr>
          <w:rFonts w:asciiTheme="minorEastAsia" w:eastAsiaTheme="minorEastAsia" w:hAnsiTheme="minorEastAsia" w:hint="eastAsia"/>
          <w:kern w:val="0"/>
          <w:sz w:val="24"/>
          <w:szCs w:val="24"/>
          <w:lang w:val="zh-CN"/>
        </w:rPr>
        <w:t>确保材料（设备）在运输过程中不变形、元器件不松脱或受损</w:t>
      </w:r>
      <w:r w:rsidRPr="000B4B57">
        <w:rPr>
          <w:rFonts w:asciiTheme="minorEastAsia" w:eastAsiaTheme="minorEastAsia" w:hAnsiTheme="minorEastAsia" w:hint="eastAsia"/>
          <w:kern w:val="0"/>
          <w:sz w:val="24"/>
          <w:szCs w:val="20"/>
          <w:lang w:val="zh-CN"/>
        </w:rPr>
        <w:t>，包装材料以及包装费用由乙方承担，</w:t>
      </w:r>
      <w:r w:rsidRPr="000B4B57">
        <w:rPr>
          <w:rFonts w:asciiTheme="minorEastAsia" w:eastAsiaTheme="minorEastAsia" w:hAnsiTheme="minorEastAsia" w:hint="eastAsia"/>
          <w:kern w:val="0"/>
          <w:sz w:val="24"/>
          <w:szCs w:val="24"/>
          <w:lang w:val="zh-CN"/>
        </w:rPr>
        <w:t>甲方不负责退回包装物</w:t>
      </w:r>
      <w:r w:rsidRPr="000B4B57">
        <w:rPr>
          <w:rFonts w:asciiTheme="minorEastAsia" w:eastAsiaTheme="minorEastAsia" w:hAnsiTheme="minorEastAsia" w:hint="eastAsia"/>
          <w:kern w:val="0"/>
          <w:sz w:val="24"/>
          <w:szCs w:val="20"/>
          <w:lang w:val="zh-CN"/>
        </w:rPr>
        <w:t>：</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第五条  产品的交货方法、运输方式、交货地（包括专用线、码头）</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1、交货方法，乙方负责送货（乙方承担运费等相关费用及运输风险，并严格遵守交通安全法律法规）；</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2、</w:t>
      </w:r>
      <w:r w:rsidRPr="000B4B57">
        <w:rPr>
          <w:rFonts w:asciiTheme="minorEastAsia" w:eastAsiaTheme="minorEastAsia" w:hAnsiTheme="minorEastAsia" w:hint="eastAsia"/>
          <w:kern w:val="0"/>
          <w:sz w:val="24"/>
          <w:szCs w:val="24"/>
          <w:lang w:val="zh-CN"/>
        </w:rPr>
        <w:t>运输方式：汽运；</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3、</w:t>
      </w:r>
      <w:r w:rsidRPr="000B4B57">
        <w:rPr>
          <w:rFonts w:asciiTheme="minorEastAsia" w:eastAsiaTheme="minorEastAsia" w:hAnsiTheme="minorEastAsia" w:hint="eastAsia"/>
          <w:kern w:val="0"/>
          <w:sz w:val="24"/>
          <w:szCs w:val="24"/>
          <w:lang w:val="zh-CN"/>
        </w:rPr>
        <w:t>交货地：珠海横琴新区</w:t>
      </w:r>
      <w:r w:rsidR="00B72439" w:rsidRPr="000B4B57">
        <w:rPr>
          <w:rFonts w:asciiTheme="minorEastAsia" w:eastAsiaTheme="minorEastAsia" w:hAnsiTheme="minorEastAsia" w:cs="仿宋_GB2312" w:hint="eastAsia"/>
          <w:bCs/>
          <w:sz w:val="24"/>
          <w:szCs w:val="24"/>
        </w:rPr>
        <w:t>项目混凝土搅拌站建设项目</w:t>
      </w:r>
      <w:r w:rsidRPr="000B4B57">
        <w:rPr>
          <w:rFonts w:asciiTheme="minorEastAsia" w:eastAsiaTheme="minorEastAsia" w:hAnsiTheme="minorEastAsia" w:hint="eastAsia"/>
          <w:kern w:val="0"/>
          <w:sz w:val="24"/>
          <w:szCs w:val="24"/>
          <w:lang w:val="zh-CN"/>
        </w:rPr>
        <w:t>工程施工现场；</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4、</w:t>
      </w:r>
      <w:r w:rsidRPr="000B4B57">
        <w:rPr>
          <w:rFonts w:asciiTheme="minorEastAsia" w:eastAsiaTheme="minorEastAsia" w:hAnsiTheme="minorEastAsia" w:hint="eastAsia"/>
          <w:kern w:val="0"/>
          <w:sz w:val="24"/>
          <w:szCs w:val="24"/>
          <w:lang w:val="zh-CN"/>
        </w:rPr>
        <w:t>接货单位（或接货人）：；</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5、</w:t>
      </w:r>
      <w:r w:rsidRPr="000B4B57">
        <w:rPr>
          <w:rFonts w:asciiTheme="minorEastAsia" w:eastAsiaTheme="minorEastAsia" w:hAnsiTheme="minorEastAsia" w:hint="eastAsia"/>
          <w:kern w:val="0"/>
          <w:sz w:val="24"/>
          <w:szCs w:val="24"/>
          <w:lang w:val="zh-CN"/>
        </w:rPr>
        <w:t>买卖相关的单证转移：交货时卖方应提供产品质量证明及规范要求的相关出厂资料原件一式</w:t>
      </w:r>
      <w:r w:rsidR="00B72439" w:rsidRPr="000B4B57">
        <w:rPr>
          <w:rFonts w:asciiTheme="minorEastAsia" w:eastAsiaTheme="minorEastAsia" w:hAnsiTheme="minorEastAsia" w:cs="仿宋_GB2312" w:hint="eastAsia"/>
          <w:bCs/>
          <w:sz w:val="24"/>
          <w:szCs w:val="24"/>
        </w:rPr>
        <w:t>贰</w:t>
      </w:r>
      <w:r w:rsidRPr="000B4B57">
        <w:rPr>
          <w:rFonts w:asciiTheme="minorEastAsia" w:eastAsiaTheme="minorEastAsia" w:hAnsiTheme="minorEastAsia" w:hint="eastAsia"/>
          <w:kern w:val="0"/>
          <w:sz w:val="24"/>
          <w:szCs w:val="24"/>
          <w:lang w:val="zh-CN"/>
        </w:rPr>
        <w:t>份；</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6、</w:t>
      </w:r>
      <w:r w:rsidRPr="000B4B57">
        <w:rPr>
          <w:rFonts w:asciiTheme="minorEastAsia" w:eastAsiaTheme="minorEastAsia" w:hAnsiTheme="minorEastAsia" w:hint="eastAsia"/>
          <w:kern w:val="0"/>
          <w:sz w:val="24"/>
          <w:szCs w:val="24"/>
          <w:lang w:val="zh-CN"/>
        </w:rPr>
        <w:t>装卸方式及费用：由乙方负责装车及卸车，所产生费用和风险由乙方承担；</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u w:val="single"/>
          <w:lang w:val="zh-CN"/>
        </w:rPr>
      </w:pPr>
      <w:r w:rsidRPr="000B4B57">
        <w:rPr>
          <w:rFonts w:asciiTheme="minorEastAsia" w:eastAsiaTheme="minorEastAsia" w:hAnsiTheme="minorEastAsia" w:hint="eastAsia"/>
          <w:kern w:val="0"/>
          <w:sz w:val="24"/>
          <w:szCs w:val="20"/>
          <w:lang w:val="zh-CN"/>
        </w:rPr>
        <w:t>7、乙方不得在送货凭证上增加合同内容或变更本合同内容，若送货凭证有关内容与本合同约定不符的，以本合同为准。</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第六条  产品的交（提）货期限</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4"/>
          <w:lang w:val="zh-CN"/>
        </w:rPr>
        <w:t>产品的交货期限：</w:t>
      </w:r>
      <w:r w:rsidR="00B72439" w:rsidRPr="000B4B57">
        <w:rPr>
          <w:rFonts w:asciiTheme="minorEastAsia" w:eastAsiaTheme="minorEastAsia" w:hAnsiTheme="minorEastAsia" w:hint="eastAsia"/>
          <w:sz w:val="24"/>
          <w:szCs w:val="24"/>
        </w:rPr>
        <w:t>供应的设备必须在2019年6月20日安装、调试完成并达到生产混凝土的条件</w:t>
      </w:r>
      <w:r w:rsidRPr="000B4B57">
        <w:rPr>
          <w:rFonts w:asciiTheme="minorEastAsia" w:eastAsiaTheme="minorEastAsia" w:hAnsiTheme="minorEastAsia" w:hint="eastAsia"/>
          <w:kern w:val="0"/>
          <w:sz w:val="24"/>
          <w:szCs w:val="24"/>
          <w:lang w:val="zh-CN"/>
        </w:rPr>
        <w:t>。</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第七条  验收</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u w:val="single"/>
          <w:lang w:val="zh-CN"/>
        </w:rPr>
      </w:pPr>
      <w:r w:rsidRPr="000B4B57">
        <w:rPr>
          <w:rFonts w:asciiTheme="minorEastAsia" w:eastAsiaTheme="minorEastAsia" w:hAnsiTheme="minorEastAsia" w:hint="eastAsia"/>
          <w:kern w:val="0"/>
          <w:sz w:val="24"/>
          <w:szCs w:val="20"/>
          <w:lang w:val="zh-CN"/>
        </w:rPr>
        <w:t>1、</w:t>
      </w:r>
      <w:r w:rsidRPr="000B4B57">
        <w:rPr>
          <w:rFonts w:asciiTheme="minorEastAsia" w:eastAsiaTheme="minorEastAsia" w:hAnsiTheme="minorEastAsia" w:hint="eastAsia"/>
          <w:kern w:val="0"/>
          <w:sz w:val="24"/>
          <w:szCs w:val="24"/>
          <w:lang w:val="zh-CN"/>
        </w:rPr>
        <w:t>签收时间：货到现场甲方签收保管，并组织</w:t>
      </w:r>
      <w:r w:rsidR="00FB6538">
        <w:rPr>
          <w:rFonts w:asciiTheme="minorEastAsia" w:eastAsiaTheme="minorEastAsia" w:hAnsiTheme="minorEastAsia" w:hint="eastAsia"/>
          <w:sz w:val="24"/>
          <w:szCs w:val="24"/>
        </w:rPr>
        <w:t>发包人</w:t>
      </w:r>
      <w:r w:rsidRPr="000B4B57">
        <w:rPr>
          <w:rFonts w:asciiTheme="minorEastAsia" w:eastAsiaTheme="minorEastAsia" w:hAnsiTheme="minorEastAsia" w:hint="eastAsia"/>
          <w:kern w:val="0"/>
          <w:sz w:val="24"/>
          <w:szCs w:val="24"/>
          <w:lang w:val="zh-CN"/>
        </w:rPr>
        <w:t>、监理等相关单位三日内开箱检查，签发开箱检查记录。</w:t>
      </w:r>
    </w:p>
    <w:p w:rsidR="004D200F" w:rsidRPr="000B4B57" w:rsidRDefault="004D200F" w:rsidP="004D200F">
      <w:pPr>
        <w:adjustRightInd/>
        <w:snapToGrid/>
        <w:spacing w:line="440" w:lineRule="exact"/>
        <w:ind w:firstLine="480"/>
        <w:rPr>
          <w:rFonts w:asciiTheme="minorEastAsia" w:eastAsiaTheme="minorEastAsia" w:hAnsiTheme="minorEastAsia"/>
          <w:sz w:val="24"/>
          <w:szCs w:val="20"/>
        </w:rPr>
      </w:pPr>
      <w:r w:rsidRPr="000B4B57">
        <w:rPr>
          <w:rFonts w:asciiTheme="minorEastAsia" w:eastAsiaTheme="minorEastAsia" w:hAnsiTheme="minorEastAsia" w:hint="eastAsia"/>
          <w:kern w:val="0"/>
          <w:sz w:val="24"/>
          <w:szCs w:val="20"/>
          <w:lang w:val="zh-CN"/>
        </w:rPr>
        <w:t>2、</w:t>
      </w:r>
      <w:r w:rsidRPr="000B4B57">
        <w:rPr>
          <w:rFonts w:asciiTheme="minorEastAsia" w:eastAsiaTheme="minorEastAsia" w:hAnsiTheme="minorEastAsia" w:hint="eastAsia"/>
          <w:kern w:val="0"/>
          <w:sz w:val="24"/>
          <w:szCs w:val="24"/>
          <w:lang w:val="zh-CN"/>
        </w:rPr>
        <w:t>甲方、监理、建设</w:t>
      </w:r>
      <w:r w:rsidR="00FB6538">
        <w:rPr>
          <w:rFonts w:asciiTheme="minorEastAsia" w:eastAsiaTheme="minorEastAsia" w:hAnsiTheme="minorEastAsia" w:hint="eastAsia"/>
          <w:sz w:val="24"/>
          <w:szCs w:val="24"/>
        </w:rPr>
        <w:t>发包人</w:t>
      </w:r>
      <w:r w:rsidRPr="000B4B57">
        <w:rPr>
          <w:rFonts w:asciiTheme="minorEastAsia" w:eastAsiaTheme="minorEastAsia" w:hAnsiTheme="minorEastAsia" w:hint="eastAsia"/>
          <w:kern w:val="0"/>
          <w:sz w:val="24"/>
          <w:szCs w:val="24"/>
          <w:lang w:val="zh-CN"/>
        </w:rPr>
        <w:t>共同验收，如验收时对产品质量存疑，可以委托第三方检验单位进行检验。如果证明产品存在质量问题，由乙方承担相应的检测费用，并无偿进行返工或修复质量问题，直到合格为止；如果证明产品质量合</w:t>
      </w:r>
      <w:r w:rsidRPr="000B4B57">
        <w:rPr>
          <w:rFonts w:asciiTheme="minorEastAsia" w:eastAsiaTheme="minorEastAsia" w:hAnsiTheme="minorEastAsia" w:hint="eastAsia"/>
          <w:kern w:val="0"/>
          <w:sz w:val="24"/>
          <w:szCs w:val="24"/>
          <w:lang w:val="zh-CN"/>
        </w:rPr>
        <w:lastRenderedPageBreak/>
        <w:t>格，由甲方承担相应的检测费用。</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3、</w:t>
      </w:r>
      <w:r w:rsidRPr="000B4B57">
        <w:rPr>
          <w:rFonts w:asciiTheme="minorEastAsia" w:eastAsiaTheme="minorEastAsia" w:hAnsiTheme="minorEastAsia" w:hint="eastAsia"/>
          <w:kern w:val="0"/>
          <w:sz w:val="24"/>
          <w:szCs w:val="24"/>
          <w:lang w:val="zh-CN"/>
        </w:rPr>
        <w:t>验收如发生争议，由合同签订地具有检验资格的检验机构按本合同第二条产品质标准检验标准和方法，对产品进行检验。</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sz w:val="24"/>
          <w:szCs w:val="20"/>
        </w:rPr>
      </w:pPr>
      <w:r w:rsidRPr="000B4B57">
        <w:rPr>
          <w:rFonts w:asciiTheme="minorEastAsia" w:eastAsiaTheme="minorEastAsia" w:hAnsiTheme="minorEastAsia" w:hint="eastAsia"/>
          <w:b/>
          <w:sz w:val="24"/>
          <w:szCs w:val="20"/>
        </w:rPr>
        <w:t xml:space="preserve">第八条  货款支付  </w:t>
      </w:r>
    </w:p>
    <w:p w:rsidR="00D34577" w:rsidRPr="000B4B57" w:rsidRDefault="004D200F" w:rsidP="00D34577">
      <w:pPr>
        <w:tabs>
          <w:tab w:val="left" w:pos="105"/>
          <w:tab w:val="left" w:pos="735"/>
          <w:tab w:val="left" w:pos="945"/>
          <w:tab w:val="left" w:pos="3360"/>
        </w:tabs>
        <w:ind w:firstLine="480"/>
        <w:rPr>
          <w:rFonts w:asciiTheme="minorEastAsia" w:eastAsiaTheme="minorEastAsia" w:hAnsiTheme="minorEastAsia"/>
          <w:sz w:val="24"/>
          <w:szCs w:val="24"/>
        </w:rPr>
      </w:pPr>
      <w:r w:rsidRPr="000B4B57">
        <w:rPr>
          <w:rFonts w:asciiTheme="minorEastAsia" w:eastAsiaTheme="minorEastAsia" w:hAnsiTheme="minorEastAsia" w:hint="eastAsia"/>
          <w:sz w:val="24"/>
          <w:szCs w:val="20"/>
        </w:rPr>
        <w:t>1、本合同签订后</w:t>
      </w:r>
      <w:r w:rsidR="00D34577" w:rsidRPr="000B4B57">
        <w:rPr>
          <w:rFonts w:asciiTheme="minorEastAsia" w:eastAsiaTheme="minorEastAsia" w:hAnsiTheme="minorEastAsia" w:hint="eastAsia"/>
          <w:sz w:val="24"/>
          <w:szCs w:val="24"/>
        </w:rPr>
        <w:t>支付合同价的（■30％，□20%，□10%）作为（■定金，□预付款），当材料（设备）货物供应至交货点交货并检验合格后支付至已交货物总价款的（■60％，□85%），当安装完毕、调试合格工程竣工验收后支付至供应货物总价款的（■95％，□100%），■保修期（工程竣工验收后贰年）满后支付至供应货物总价款的100％。</w:t>
      </w:r>
    </w:p>
    <w:p w:rsidR="004D200F" w:rsidRPr="000B4B57" w:rsidRDefault="00D34577" w:rsidP="00D34577">
      <w:pPr>
        <w:autoSpaceDE w:val="0"/>
        <w:autoSpaceDN w:val="0"/>
        <w:ind w:firstLineChars="100" w:firstLine="240"/>
        <w:jc w:val="left"/>
        <w:rPr>
          <w:rFonts w:asciiTheme="minorEastAsia" w:eastAsiaTheme="minorEastAsia" w:hAnsiTheme="minorEastAsia"/>
          <w:sz w:val="24"/>
          <w:szCs w:val="20"/>
        </w:rPr>
      </w:pPr>
      <w:r w:rsidRPr="000B4B57">
        <w:rPr>
          <w:rFonts w:asciiTheme="minorEastAsia" w:eastAsiaTheme="minorEastAsia" w:hAnsiTheme="minorEastAsia" w:hint="eastAsia"/>
          <w:sz w:val="24"/>
          <w:szCs w:val="24"/>
        </w:rPr>
        <w:t>■支付预付款前供应商应向采购单位提供与预付款金额相等（即合同价的■30％，□20%，□10%）的不可撤销的银行保函（注：如供应商不提供不可撤销的银行保函，则采购单位无需支付预付款）。</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sz w:val="24"/>
          <w:szCs w:val="20"/>
        </w:rPr>
      </w:pPr>
      <w:r w:rsidRPr="000B4B57">
        <w:rPr>
          <w:rFonts w:asciiTheme="minorEastAsia" w:eastAsiaTheme="minorEastAsia" w:hAnsiTheme="minorEastAsia" w:hint="eastAsia"/>
          <w:sz w:val="24"/>
          <w:szCs w:val="20"/>
        </w:rPr>
        <w:t>□支付预付款前供应商应向采购单位提供与预付款金额相等（即合同价的30％）的不可撤销的银行保函（注：如供应商不提供不可撤销的银行保函，则采购方无需支付预付款）。</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2、</w:t>
      </w:r>
      <w:r w:rsidRPr="000B4B57">
        <w:rPr>
          <w:rFonts w:asciiTheme="minorEastAsia" w:eastAsiaTheme="minorEastAsia" w:hAnsiTheme="minorEastAsia" w:hint="eastAsia"/>
          <w:kern w:val="0"/>
          <w:sz w:val="24"/>
          <w:szCs w:val="24"/>
          <w:lang w:val="zh-CN"/>
        </w:rPr>
        <w:t>货款的支付方式：银行转账。</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3、</w:t>
      </w:r>
      <w:r w:rsidRPr="000B4B57">
        <w:rPr>
          <w:rFonts w:asciiTheme="minorEastAsia" w:eastAsiaTheme="minorEastAsia" w:hAnsiTheme="minorEastAsia" w:hint="eastAsia"/>
          <w:kern w:val="0"/>
          <w:sz w:val="24"/>
          <w:szCs w:val="24"/>
          <w:lang w:val="zh-CN"/>
        </w:rPr>
        <w:t>乙方在甲方付款前，须提供等额增值税发票。</w:t>
      </w:r>
    </w:p>
    <w:p w:rsidR="004D200F" w:rsidRPr="000B4B57" w:rsidRDefault="004D200F" w:rsidP="004D200F">
      <w:pPr>
        <w:adjustRightInd/>
        <w:snapToGrid/>
        <w:spacing w:line="440" w:lineRule="exact"/>
        <w:ind w:firstLine="482"/>
        <w:outlineLvl w:val="0"/>
        <w:rPr>
          <w:rFonts w:asciiTheme="minorEastAsia" w:eastAsiaTheme="minorEastAsia" w:hAnsiTheme="minorEastAsia"/>
          <w:b/>
          <w:bCs/>
          <w:kern w:val="0"/>
          <w:sz w:val="24"/>
          <w:szCs w:val="20"/>
          <w:lang w:val="zh-CN"/>
        </w:rPr>
      </w:pPr>
      <w:r w:rsidRPr="000B4B57">
        <w:rPr>
          <w:rFonts w:asciiTheme="minorEastAsia" w:eastAsiaTheme="minorEastAsia" w:hAnsiTheme="minorEastAsia" w:hint="eastAsia"/>
          <w:b/>
          <w:bCs/>
          <w:kern w:val="0"/>
          <w:sz w:val="24"/>
          <w:szCs w:val="20"/>
          <w:lang w:val="zh-CN"/>
        </w:rPr>
        <w:t>第九条  对产品提出异议的时间和方法</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1、甲方在验收中如发现产品的品种、型号、规格、花色和质量等不合规定或约定，应在妥为保管产品的同时，自收到产品后</w:t>
      </w:r>
      <w:r w:rsidRPr="000B4B57">
        <w:rPr>
          <w:rFonts w:asciiTheme="minorEastAsia" w:eastAsiaTheme="minorEastAsia" w:hAnsiTheme="minorEastAsia" w:cs="仿宋_GB2312" w:hint="eastAsia"/>
          <w:bCs/>
          <w:sz w:val="24"/>
          <w:szCs w:val="24"/>
          <w:u w:val="single"/>
        </w:rPr>
        <w:t>**</w:t>
      </w:r>
      <w:r w:rsidRPr="000B4B57">
        <w:rPr>
          <w:rFonts w:asciiTheme="minorEastAsia" w:eastAsiaTheme="minorEastAsia" w:hAnsiTheme="minorEastAsia" w:hint="eastAsia"/>
          <w:kern w:val="0"/>
          <w:sz w:val="24"/>
          <w:szCs w:val="20"/>
          <w:lang w:val="zh-CN"/>
        </w:rPr>
        <w:t>日内向乙方提出书面异议。甲方未按规定期限提出书面异议的，视为产品符合本合同约定的初步证明，但不能因此免除乙方因产品质量问题而应承担的责任。</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2、乙方在接到甲方书面异议后，应在</w:t>
      </w:r>
      <w:r w:rsidRPr="000B4B57">
        <w:rPr>
          <w:rFonts w:asciiTheme="minorEastAsia" w:eastAsiaTheme="minorEastAsia" w:hAnsiTheme="minorEastAsia" w:cs="仿宋_GB2312" w:hint="eastAsia"/>
          <w:bCs/>
          <w:sz w:val="24"/>
          <w:szCs w:val="24"/>
          <w:u w:val="single"/>
        </w:rPr>
        <w:t>**</w:t>
      </w:r>
      <w:r w:rsidRPr="000B4B57">
        <w:rPr>
          <w:rFonts w:asciiTheme="minorEastAsia" w:eastAsiaTheme="minorEastAsia" w:hAnsiTheme="minorEastAsia" w:hint="eastAsia"/>
          <w:kern w:val="0"/>
          <w:sz w:val="24"/>
          <w:szCs w:val="20"/>
          <w:lang w:val="zh-CN"/>
        </w:rPr>
        <w:t>日内负责处理并书面通知甲方处理情况，否则，即视为同意甲方提出的异议和处理意见。</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第十条  甲方的违约责任</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1、除法律规定或本合同约定外，甲方拒绝接收货物的，应承担因此给乙方造成的损失。</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 xml:space="preserve">2、甲方如错误通知到货地点、接货人的，应承担乙方因此所受到的实际损失。 </w:t>
      </w:r>
    </w:p>
    <w:p w:rsidR="004D200F" w:rsidRPr="000B4B57" w:rsidRDefault="004D200F" w:rsidP="004D200F">
      <w:pPr>
        <w:autoSpaceDE w:val="0"/>
        <w:autoSpaceDN w:val="0"/>
        <w:snapToGrid/>
        <w:spacing w:line="440" w:lineRule="exact"/>
        <w:ind w:firstLine="48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第十一条  乙方的违约责任</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1、除法律规定或本合同约定外，乙方单方解除本合同或拒绝向甲方提供产</w:t>
      </w:r>
      <w:r w:rsidRPr="000B4B57">
        <w:rPr>
          <w:rFonts w:asciiTheme="minorEastAsia" w:eastAsiaTheme="minorEastAsia" w:hAnsiTheme="minorEastAsia" w:hint="eastAsia"/>
          <w:kern w:val="0"/>
          <w:sz w:val="24"/>
          <w:szCs w:val="20"/>
          <w:lang w:val="zh-CN"/>
        </w:rPr>
        <w:lastRenderedPageBreak/>
        <w:t>品，乙方应按照本合同全部货款总额的</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0"/>
          <w:lang w:val="zh-CN"/>
        </w:rPr>
        <w:t>%向甲方支付违约金。</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 xml:space="preserve">2、如乙方提供的产品存在任何质量问题，甲方均有权要求乙方更换存在质量问题产品直至合格，如多次书面警告后乙方不予解决，甲方有权解除本合同，解除合同后乙方应将甲方已支付的不合格产品所对应的款项返还甲方，并按照本合同总价款的 </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0"/>
          <w:lang w:val="zh-CN"/>
        </w:rPr>
        <w:t>%向甲方支付违约金，该违约金不足以弥补甲方全部损失的，乙方负责继续赔偿（包括但不限于甲方向第三方支付的赔偿金，甲方因处理事故产生的相关费用、诉讼费、律师费、检测费等）。</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3、乙方因货物包装不符合合同规定，造成产品质量受损或不合格、丢失等引起须重新生产、元器件更换、工期延误等责任和经济损失由乙方承担。</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4、乙方逾期交货的，应按照逾期交货金额每日</w:t>
      </w:r>
      <w:r w:rsidR="00D34577" w:rsidRPr="000B4B57">
        <w:rPr>
          <w:rFonts w:asciiTheme="minorEastAsia" w:eastAsiaTheme="minorEastAsia" w:hAnsiTheme="minorEastAsia" w:hint="eastAsia"/>
          <w:kern w:val="0"/>
          <w:sz w:val="24"/>
          <w:szCs w:val="20"/>
          <w:u w:val="single"/>
          <w:lang w:val="zh-CN"/>
        </w:rPr>
        <w:t>0.3</w:t>
      </w:r>
      <w:r w:rsidRPr="000B4B57">
        <w:rPr>
          <w:rFonts w:asciiTheme="minorEastAsia" w:eastAsiaTheme="minorEastAsia" w:hAnsiTheme="minorEastAsia" w:hint="eastAsia"/>
          <w:kern w:val="0"/>
          <w:sz w:val="24"/>
          <w:szCs w:val="20"/>
          <w:lang w:val="zh-CN"/>
        </w:rPr>
        <w:t>%计算，向甲方支付逾期交货的违约金，并赔偿甲方因此所遭受的损失。如逾期超过</w:t>
      </w:r>
      <w:r w:rsidR="00D34577" w:rsidRPr="000B4B57">
        <w:rPr>
          <w:rFonts w:asciiTheme="minorEastAsia" w:eastAsiaTheme="minorEastAsia" w:hAnsiTheme="minorEastAsia" w:hint="eastAsia"/>
          <w:kern w:val="0"/>
          <w:sz w:val="24"/>
          <w:szCs w:val="20"/>
          <w:u w:val="single"/>
          <w:lang w:val="zh-CN"/>
        </w:rPr>
        <w:t>10</w:t>
      </w:r>
      <w:r w:rsidRPr="000B4B57">
        <w:rPr>
          <w:rFonts w:asciiTheme="minorEastAsia" w:eastAsiaTheme="minorEastAsia" w:hAnsiTheme="minorEastAsia" w:hint="eastAsia"/>
          <w:kern w:val="0"/>
          <w:sz w:val="24"/>
          <w:szCs w:val="20"/>
          <w:lang w:val="zh-CN"/>
        </w:rPr>
        <w:t>日，甲方有权解除合同，同时，乙方应承担甲方所遭受损失的赔偿责任。</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5、产品错发到货地点或接货人的，乙方自行承担因此产生的相关费用。</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6、乙方若提前交货，必须征得甲方书面同意，否则甲方可不予接收货物，因此造成的一切损失均由乙方负责。</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7、乙方在支付违约金后，不免除其继续履行合同的义务。</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8、如乙方未遵守合同约定须甲方支付的违约金,甲方有权在未付的合同价款中直接扣减支付相关违约金，不足时乙方还应向甲方补齐差额部分。</w:t>
      </w:r>
    </w:p>
    <w:p w:rsidR="004D200F" w:rsidRPr="000B4B57" w:rsidRDefault="004D200F" w:rsidP="004D200F">
      <w:pPr>
        <w:adjustRightInd/>
        <w:snapToGrid/>
        <w:spacing w:line="440" w:lineRule="exact"/>
        <w:ind w:firstLine="480"/>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9、乙方不按本合同的约定及时开具发票的，甲方有权停止向乙方支付货款，因此所发生的经济损失由乙方承担。</w:t>
      </w:r>
    </w:p>
    <w:p w:rsidR="004D200F" w:rsidRPr="000B4B57" w:rsidRDefault="004D200F" w:rsidP="004D200F">
      <w:pPr>
        <w:autoSpaceDE w:val="0"/>
        <w:autoSpaceDN w:val="0"/>
        <w:snapToGrid/>
        <w:spacing w:line="440" w:lineRule="exact"/>
        <w:ind w:firstLineChars="0" w:firstLine="0"/>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第十二条  不可抗力</w:t>
      </w:r>
    </w:p>
    <w:p w:rsidR="004D200F" w:rsidRPr="000B4B57" w:rsidRDefault="004D200F" w:rsidP="004D200F">
      <w:pPr>
        <w:autoSpaceDE w:val="0"/>
        <w:autoSpaceDN w:val="0"/>
        <w:snapToGrid/>
        <w:spacing w:line="440" w:lineRule="exact"/>
        <w:ind w:firstLineChars="0" w:firstLine="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任何一方由于不可抗力原因不能履行合同时，应及时向对方通报不能履行或不能完全履行的理由，并应在</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0"/>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rsidR="004D200F" w:rsidRPr="000B4B57" w:rsidRDefault="004D200F" w:rsidP="004D200F">
      <w:pPr>
        <w:autoSpaceDE w:val="0"/>
        <w:autoSpaceDN w:val="0"/>
        <w:snapToGrid/>
        <w:spacing w:line="440" w:lineRule="exact"/>
        <w:ind w:firstLineChars="0" w:firstLine="0"/>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第十三条  争议解决</w:t>
      </w:r>
    </w:p>
    <w:p w:rsidR="004D200F" w:rsidRPr="000B4B57" w:rsidRDefault="004D200F" w:rsidP="004D200F">
      <w:pPr>
        <w:adjustRightInd/>
        <w:snapToGrid/>
        <w:spacing w:line="440" w:lineRule="exact"/>
        <w:ind w:firstLine="480"/>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本合同在履行过程中发生的争议或因本合同有关的全部纠纷，由双方当事人协商解决；协商不成的提交珠海仲裁委员会仲裁。</w:t>
      </w:r>
    </w:p>
    <w:p w:rsidR="004D200F" w:rsidRPr="000B4B57" w:rsidRDefault="004D200F" w:rsidP="004D200F">
      <w:pPr>
        <w:adjustRightInd/>
        <w:snapToGrid/>
        <w:spacing w:line="440" w:lineRule="exact"/>
        <w:ind w:firstLine="482"/>
        <w:outlineLvl w:val="0"/>
        <w:rPr>
          <w:rFonts w:asciiTheme="minorEastAsia" w:eastAsiaTheme="minorEastAsia" w:hAnsiTheme="minorEastAsia"/>
          <w:b/>
          <w:bCs/>
          <w:kern w:val="0"/>
          <w:sz w:val="24"/>
          <w:szCs w:val="20"/>
          <w:lang w:val="zh-CN"/>
        </w:rPr>
      </w:pPr>
      <w:r w:rsidRPr="000B4B57">
        <w:rPr>
          <w:rFonts w:asciiTheme="minorEastAsia" w:eastAsiaTheme="minorEastAsia" w:hAnsiTheme="minorEastAsia" w:hint="eastAsia"/>
          <w:b/>
          <w:bCs/>
          <w:kern w:val="0"/>
          <w:sz w:val="24"/>
          <w:szCs w:val="20"/>
          <w:lang w:val="zh-CN"/>
        </w:rPr>
        <w:t>第十四条  附加条款</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1、</w:t>
      </w:r>
      <w:r w:rsidRPr="000B4B57">
        <w:rPr>
          <w:rFonts w:asciiTheme="minorEastAsia" w:eastAsiaTheme="minorEastAsia" w:hAnsiTheme="minorEastAsia" w:hint="eastAsia"/>
          <w:kern w:val="0"/>
          <w:sz w:val="24"/>
          <w:szCs w:val="24"/>
          <w:lang w:val="zh-CN"/>
        </w:rPr>
        <w:t>由于乙方产品质量问题造成甲方因乙方原因导致工期延期罚款，由乙方</w:t>
      </w:r>
      <w:r w:rsidRPr="000B4B57">
        <w:rPr>
          <w:rFonts w:asciiTheme="minorEastAsia" w:eastAsiaTheme="minorEastAsia" w:hAnsiTheme="minorEastAsia" w:hint="eastAsia"/>
          <w:kern w:val="0"/>
          <w:sz w:val="24"/>
          <w:szCs w:val="24"/>
          <w:lang w:val="zh-CN"/>
        </w:rPr>
        <w:lastRenderedPageBreak/>
        <w:t>负责赔付甲方的罚款，同时承担/支付本合同违约金（</w:t>
      </w:r>
      <w:r w:rsidRPr="000B4B57">
        <w:rPr>
          <w:rFonts w:asciiTheme="minorEastAsia" w:eastAsiaTheme="minorEastAsia" w:hAnsiTheme="minorEastAsia" w:hint="eastAsia"/>
          <w:kern w:val="0"/>
          <w:sz w:val="24"/>
          <w:szCs w:val="20"/>
          <w:lang w:val="zh-CN"/>
        </w:rPr>
        <w:t>按照逾期交货金额每日</w:t>
      </w:r>
    </w:p>
    <w:p w:rsidR="004D200F" w:rsidRPr="000B4B57" w:rsidRDefault="00D34577" w:rsidP="004D200F">
      <w:pPr>
        <w:autoSpaceDE w:val="0"/>
        <w:autoSpaceDN w:val="0"/>
        <w:snapToGrid/>
        <w:spacing w:line="440" w:lineRule="exact"/>
        <w:ind w:firstLineChars="0" w:firstLine="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u w:val="single"/>
          <w:lang w:val="zh-CN"/>
        </w:rPr>
        <w:t>0.3</w:t>
      </w:r>
      <w:r w:rsidR="004D200F" w:rsidRPr="000B4B57">
        <w:rPr>
          <w:rFonts w:asciiTheme="minorEastAsia" w:eastAsiaTheme="minorEastAsia" w:hAnsiTheme="minorEastAsia" w:hint="eastAsia"/>
          <w:kern w:val="0"/>
          <w:sz w:val="24"/>
          <w:szCs w:val="20"/>
          <w:lang w:val="zh-CN"/>
        </w:rPr>
        <w:t>%计算</w:t>
      </w:r>
      <w:r w:rsidR="004D200F" w:rsidRPr="000B4B57">
        <w:rPr>
          <w:rFonts w:asciiTheme="minorEastAsia" w:eastAsiaTheme="minorEastAsia" w:hAnsiTheme="minorEastAsia" w:hint="eastAsia"/>
          <w:kern w:val="0"/>
          <w:sz w:val="24"/>
          <w:szCs w:val="24"/>
          <w:lang w:val="zh-CN"/>
        </w:rPr>
        <w:t>，最多不超过本合同总价的</w:t>
      </w:r>
      <w:r w:rsidRPr="000B4B57">
        <w:rPr>
          <w:rFonts w:asciiTheme="minorEastAsia" w:eastAsiaTheme="minorEastAsia" w:hAnsiTheme="minorEastAsia" w:hint="eastAsia"/>
          <w:kern w:val="0"/>
          <w:sz w:val="24"/>
          <w:szCs w:val="20"/>
          <w:u w:val="single"/>
          <w:lang w:val="zh-CN"/>
        </w:rPr>
        <w:t>30</w:t>
      </w:r>
      <w:r w:rsidR="004D200F" w:rsidRPr="000B4B57">
        <w:rPr>
          <w:rFonts w:asciiTheme="minorEastAsia" w:eastAsiaTheme="minorEastAsia" w:hAnsiTheme="minorEastAsia" w:hint="eastAsia"/>
          <w:kern w:val="0"/>
          <w:sz w:val="24"/>
          <w:szCs w:val="24"/>
          <w:lang w:val="zh-CN"/>
        </w:rPr>
        <w:t>%）。</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2、乙方（如属供应机电（含弱电）类设备）须在收到甲方书面通知（传真和电子邮件）后</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0"/>
          <w:lang w:val="zh-CN"/>
        </w:rPr>
        <w:t>天</w:t>
      </w:r>
      <w:r w:rsidRPr="000B4B57">
        <w:rPr>
          <w:rFonts w:asciiTheme="minorEastAsia" w:eastAsiaTheme="minorEastAsia" w:hAnsiTheme="minorEastAsia" w:hint="eastAsia"/>
          <w:kern w:val="0"/>
          <w:sz w:val="24"/>
          <w:szCs w:val="24"/>
          <w:lang w:val="zh-CN"/>
        </w:rPr>
        <w:t>内，无偿提供指导安装、联动调试、使用培训等内容的服务工作。</w:t>
      </w:r>
    </w:p>
    <w:p w:rsidR="004D200F" w:rsidRPr="000B4B57" w:rsidRDefault="004D200F" w:rsidP="004D200F">
      <w:pPr>
        <w:autoSpaceDE w:val="0"/>
        <w:autoSpaceDN w:val="0"/>
        <w:snapToGrid/>
        <w:spacing w:line="440" w:lineRule="exact"/>
        <w:ind w:firstLineChars="196" w:firstLine="472"/>
        <w:jc w:val="left"/>
        <w:outlineLvl w:val="0"/>
        <w:rPr>
          <w:rFonts w:asciiTheme="minorEastAsia" w:eastAsiaTheme="minorEastAsia" w:hAnsiTheme="minorEastAsia"/>
          <w:b/>
          <w:kern w:val="0"/>
          <w:sz w:val="24"/>
          <w:szCs w:val="20"/>
          <w:lang w:val="zh-CN"/>
        </w:rPr>
      </w:pPr>
      <w:r w:rsidRPr="000B4B57">
        <w:rPr>
          <w:rFonts w:asciiTheme="minorEastAsia" w:eastAsiaTheme="minorEastAsia" w:hAnsiTheme="minorEastAsia" w:hint="eastAsia"/>
          <w:b/>
          <w:kern w:val="0"/>
          <w:sz w:val="24"/>
          <w:szCs w:val="20"/>
          <w:lang w:val="zh-CN"/>
        </w:rPr>
        <w:t>第十五条 其他</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1、本合同自双方签字或盖章之日起生效，合同有效期内，除非经过双方协商一致或者另有法定理由，任何一方不得变更或解除合同。</w:t>
      </w:r>
    </w:p>
    <w:p w:rsidR="004D200F" w:rsidRPr="000B4B57" w:rsidRDefault="004D200F" w:rsidP="004D200F">
      <w:pPr>
        <w:adjustRightInd/>
        <w:snapToGrid/>
        <w:spacing w:line="440" w:lineRule="exact"/>
        <w:ind w:firstLine="480"/>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2、本合同如有未尽事宜，须经双方共同协商，作出补充规定，补充规定与本合同具有同等效力。</w:t>
      </w:r>
    </w:p>
    <w:p w:rsidR="004D200F" w:rsidRPr="000B4B57" w:rsidRDefault="004D200F" w:rsidP="004D200F">
      <w:pPr>
        <w:adjustRightInd/>
        <w:snapToGrid/>
        <w:spacing w:line="440" w:lineRule="exact"/>
        <w:ind w:firstLine="480"/>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3、本合同一式</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0"/>
          <w:lang w:val="zh-CN"/>
        </w:rPr>
        <w:t>份，甲方执</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0"/>
          <w:lang w:val="zh-CN"/>
        </w:rPr>
        <w:t>份，乙方执</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0"/>
          <w:lang w:val="zh-CN"/>
        </w:rPr>
        <w:t>份。</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4、</w:t>
      </w:r>
      <w:r w:rsidRPr="000B4B57">
        <w:rPr>
          <w:rFonts w:asciiTheme="minorEastAsia" w:eastAsiaTheme="minorEastAsia" w:hAnsiTheme="minorEastAsia" w:hint="eastAsia"/>
          <w:kern w:val="0"/>
          <w:sz w:val="24"/>
          <w:szCs w:val="24"/>
          <w:lang w:val="zh-CN"/>
        </w:rPr>
        <w:t>本合同自签字或盖章之日起生效，合同有效期内，除非经过对方同意，或者另有法定理由，任何一方不得变更或解除合同。</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5、</w:t>
      </w:r>
      <w:r w:rsidRPr="000B4B57">
        <w:rPr>
          <w:rFonts w:asciiTheme="minorEastAsia" w:eastAsiaTheme="minorEastAsia" w:hAnsiTheme="minorEastAsia" w:hint="eastAsia"/>
          <w:kern w:val="0"/>
          <w:sz w:val="24"/>
          <w:szCs w:val="24"/>
          <w:lang w:val="zh-CN"/>
        </w:rPr>
        <w:t>本合同如有未尽事宜，须经双方共同协商，作出补充规定，补充规定与本合同具有同等效力。</w:t>
      </w:r>
    </w:p>
    <w:p w:rsidR="004D200F" w:rsidRPr="000B4B57" w:rsidRDefault="004D200F" w:rsidP="004D200F">
      <w:pPr>
        <w:autoSpaceDE w:val="0"/>
        <w:autoSpaceDN w:val="0"/>
        <w:snapToGrid/>
        <w:spacing w:line="440" w:lineRule="exact"/>
        <w:ind w:firstLine="480"/>
        <w:jc w:val="left"/>
        <w:rPr>
          <w:rFonts w:asciiTheme="minorEastAsia" w:eastAsiaTheme="minorEastAsia" w:hAnsiTheme="minorEastAsia"/>
          <w:kern w:val="0"/>
          <w:sz w:val="24"/>
          <w:szCs w:val="24"/>
          <w:lang w:val="zh-CN"/>
        </w:rPr>
      </w:pPr>
      <w:r w:rsidRPr="000B4B57">
        <w:rPr>
          <w:rFonts w:asciiTheme="minorEastAsia" w:eastAsiaTheme="minorEastAsia" w:hAnsiTheme="minorEastAsia" w:hint="eastAsia"/>
          <w:kern w:val="0"/>
          <w:sz w:val="24"/>
          <w:szCs w:val="20"/>
          <w:lang w:val="zh-CN"/>
        </w:rPr>
        <w:t>6、</w:t>
      </w:r>
      <w:r w:rsidRPr="000B4B57">
        <w:rPr>
          <w:rFonts w:asciiTheme="minorEastAsia" w:eastAsiaTheme="minorEastAsia" w:hAnsiTheme="minorEastAsia" w:hint="eastAsia"/>
          <w:kern w:val="0"/>
          <w:sz w:val="24"/>
          <w:szCs w:val="24"/>
          <w:lang w:val="zh-CN"/>
        </w:rPr>
        <w:t>双方往来的函件，按照合同约定的地址或传真号码以传真或邮件方式送达对方。如一方地址、电话或传真号码有变更，应提前</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4"/>
          <w:lang w:val="zh-CN"/>
        </w:rPr>
        <w:t>日以书面形式通知对方，并告知变更生效的时间，因怠于通知给对方造成损失，应承担赔偿责任。</w:t>
      </w:r>
    </w:p>
    <w:p w:rsidR="004D200F" w:rsidRPr="000B4B57" w:rsidRDefault="004D200F" w:rsidP="004D200F">
      <w:pPr>
        <w:adjustRightInd/>
        <w:snapToGrid/>
        <w:spacing w:line="440" w:lineRule="exact"/>
        <w:ind w:firstLine="480"/>
        <w:rPr>
          <w:rFonts w:asciiTheme="minorEastAsia" w:eastAsiaTheme="minorEastAsia" w:hAnsiTheme="minorEastAsia"/>
          <w:kern w:val="0"/>
          <w:sz w:val="24"/>
          <w:szCs w:val="20"/>
          <w:lang w:val="zh-CN"/>
        </w:rPr>
      </w:pPr>
      <w:r w:rsidRPr="000B4B57">
        <w:rPr>
          <w:rFonts w:asciiTheme="minorEastAsia" w:eastAsiaTheme="minorEastAsia" w:hAnsiTheme="minorEastAsia" w:hint="eastAsia"/>
          <w:kern w:val="0"/>
          <w:sz w:val="24"/>
          <w:szCs w:val="20"/>
          <w:lang w:val="zh-CN"/>
        </w:rPr>
        <w:t>7、本合同签订地点：</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cs="仿宋_GB2312" w:hint="eastAsia"/>
          <w:bCs/>
          <w:sz w:val="24"/>
          <w:szCs w:val="24"/>
          <w:u w:val="single"/>
        </w:rPr>
        <w:t>*</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cs="仿宋_GB2312" w:hint="eastAsia"/>
          <w:bCs/>
          <w:sz w:val="24"/>
          <w:szCs w:val="24"/>
          <w:u w:val="single"/>
        </w:rPr>
        <w:t>*</w:t>
      </w:r>
      <w:r w:rsidRPr="000B4B57">
        <w:rPr>
          <w:rFonts w:asciiTheme="minorEastAsia" w:eastAsiaTheme="minorEastAsia" w:hAnsiTheme="minorEastAsia" w:hint="eastAsia"/>
          <w:kern w:val="0"/>
          <w:sz w:val="24"/>
          <w:szCs w:val="20"/>
          <w:u w:val="single"/>
          <w:lang w:val="zh-CN"/>
        </w:rPr>
        <w:t>*</w:t>
      </w:r>
      <w:r w:rsidRPr="000B4B57">
        <w:rPr>
          <w:rFonts w:asciiTheme="minorEastAsia" w:eastAsiaTheme="minorEastAsia" w:hAnsiTheme="minorEastAsia" w:hint="eastAsia"/>
          <w:kern w:val="0"/>
          <w:sz w:val="24"/>
          <w:szCs w:val="20"/>
          <w:lang w:val="zh-CN"/>
        </w:rPr>
        <w:t>。</w:t>
      </w:r>
    </w:p>
    <w:p w:rsidR="004D200F" w:rsidRPr="000B4B57" w:rsidRDefault="004D200F" w:rsidP="004D200F">
      <w:pPr>
        <w:adjustRightInd/>
        <w:snapToGrid/>
        <w:spacing w:line="440" w:lineRule="exact"/>
        <w:ind w:firstLine="480"/>
        <w:rPr>
          <w:rFonts w:asciiTheme="minorEastAsia" w:eastAsiaTheme="minorEastAsia" w:hAnsiTheme="minorEastAsia"/>
          <w:kern w:val="0"/>
          <w:sz w:val="24"/>
          <w:szCs w:val="20"/>
          <w:lang w:val="zh-CN"/>
        </w:rPr>
      </w:pPr>
    </w:p>
    <w:p w:rsidR="004D200F" w:rsidRPr="000B4B57" w:rsidRDefault="004D200F" w:rsidP="004D200F">
      <w:pPr>
        <w:adjustRightInd/>
        <w:snapToGrid/>
        <w:spacing w:line="440" w:lineRule="exact"/>
        <w:ind w:firstLine="480"/>
        <w:rPr>
          <w:rFonts w:asciiTheme="minorEastAsia" w:eastAsiaTheme="minorEastAsia" w:hAnsiTheme="minorEastAsia"/>
          <w:kern w:val="0"/>
          <w:sz w:val="24"/>
          <w:szCs w:val="20"/>
          <w:lang w:val="zh-CN"/>
        </w:rPr>
      </w:pPr>
    </w:p>
    <w:p w:rsidR="004D200F" w:rsidRPr="000B4B57" w:rsidRDefault="004D200F" w:rsidP="004D200F">
      <w:pPr>
        <w:adjustRightInd/>
        <w:snapToGrid/>
        <w:spacing w:line="440" w:lineRule="exact"/>
        <w:ind w:left="4920" w:rightChars="-244" w:right="-683" w:hangingChars="2050" w:hanging="4920"/>
        <w:rPr>
          <w:rFonts w:asciiTheme="minorEastAsia" w:eastAsiaTheme="minorEastAsia" w:hAnsiTheme="minorEastAsia"/>
          <w:sz w:val="24"/>
          <w:szCs w:val="24"/>
        </w:rPr>
      </w:pPr>
      <w:r w:rsidRPr="000B4B57">
        <w:rPr>
          <w:rFonts w:asciiTheme="minorEastAsia" w:eastAsiaTheme="minorEastAsia" w:hAnsiTheme="minorEastAsia" w:hint="eastAsia"/>
          <w:sz w:val="24"/>
          <w:szCs w:val="24"/>
        </w:rPr>
        <w:t>甲方（盖章）：                     乙方（盖章）：</w:t>
      </w:r>
    </w:p>
    <w:p w:rsidR="004D200F" w:rsidRPr="000B4B57" w:rsidRDefault="004D200F" w:rsidP="004D200F">
      <w:pPr>
        <w:widowControl/>
        <w:adjustRightInd/>
        <w:snapToGrid/>
        <w:spacing w:line="440" w:lineRule="exact"/>
        <w:ind w:firstLineChars="0" w:firstLine="0"/>
        <w:jc w:val="left"/>
        <w:rPr>
          <w:rFonts w:asciiTheme="minorEastAsia" w:eastAsiaTheme="minorEastAsia" w:hAnsiTheme="minorEastAsia" w:cs="宋体"/>
          <w:kern w:val="0"/>
          <w:sz w:val="24"/>
          <w:szCs w:val="20"/>
        </w:rPr>
      </w:pPr>
      <w:r w:rsidRPr="000B4B57">
        <w:rPr>
          <w:rFonts w:asciiTheme="minorEastAsia" w:eastAsiaTheme="minorEastAsia" w:hAnsiTheme="minorEastAsia" w:cs="宋体" w:hint="eastAsia"/>
          <w:kern w:val="0"/>
          <w:sz w:val="24"/>
          <w:szCs w:val="20"/>
        </w:rPr>
        <w:t>法定代表人：                      法定代表人：</w:t>
      </w:r>
    </w:p>
    <w:p w:rsidR="004D200F" w:rsidRPr="000B4B57" w:rsidRDefault="004D200F" w:rsidP="004D200F">
      <w:pPr>
        <w:widowControl/>
        <w:adjustRightInd/>
        <w:snapToGrid/>
        <w:spacing w:line="440" w:lineRule="exact"/>
        <w:ind w:firstLineChars="0" w:firstLine="0"/>
        <w:jc w:val="left"/>
        <w:rPr>
          <w:rFonts w:asciiTheme="minorEastAsia" w:eastAsiaTheme="minorEastAsia" w:hAnsiTheme="minorEastAsia" w:cs="宋体"/>
          <w:kern w:val="0"/>
          <w:sz w:val="24"/>
          <w:szCs w:val="20"/>
        </w:rPr>
      </w:pPr>
      <w:r w:rsidRPr="000B4B57">
        <w:rPr>
          <w:rFonts w:asciiTheme="minorEastAsia" w:eastAsiaTheme="minorEastAsia" w:hAnsiTheme="minorEastAsia" w:cs="宋体" w:hint="eastAsia"/>
          <w:kern w:val="0"/>
          <w:sz w:val="24"/>
          <w:szCs w:val="20"/>
        </w:rPr>
        <w:t>或授权代理人：                    或授权代理人：</w:t>
      </w:r>
    </w:p>
    <w:p w:rsidR="004D200F" w:rsidRPr="000B4B57" w:rsidRDefault="004D200F" w:rsidP="004D200F">
      <w:pPr>
        <w:adjustRightInd/>
        <w:snapToGrid/>
        <w:spacing w:line="440" w:lineRule="exact"/>
        <w:ind w:firstLineChars="0" w:firstLine="0"/>
        <w:rPr>
          <w:rFonts w:asciiTheme="minorEastAsia" w:eastAsiaTheme="minorEastAsia" w:hAnsiTheme="minorEastAsia"/>
          <w:sz w:val="24"/>
          <w:szCs w:val="20"/>
        </w:rPr>
      </w:pPr>
      <w:r w:rsidRPr="000B4B57">
        <w:rPr>
          <w:rFonts w:asciiTheme="minorEastAsia" w:eastAsiaTheme="minorEastAsia" w:hAnsiTheme="minorEastAsia" w:hint="eastAsia"/>
          <w:sz w:val="24"/>
          <w:szCs w:val="20"/>
        </w:rPr>
        <w:t>电话及传真：                      电话及传真：</w:t>
      </w:r>
    </w:p>
    <w:p w:rsidR="004D200F" w:rsidRPr="000B4B57" w:rsidRDefault="004D200F" w:rsidP="004D200F">
      <w:pPr>
        <w:adjustRightInd/>
        <w:snapToGrid/>
        <w:spacing w:line="440" w:lineRule="exact"/>
        <w:ind w:firstLineChars="0" w:firstLine="0"/>
        <w:rPr>
          <w:rFonts w:asciiTheme="minorEastAsia" w:eastAsiaTheme="minorEastAsia" w:hAnsiTheme="minorEastAsia"/>
          <w:sz w:val="24"/>
          <w:szCs w:val="20"/>
        </w:rPr>
      </w:pPr>
      <w:r w:rsidRPr="000B4B57">
        <w:rPr>
          <w:rFonts w:asciiTheme="minorEastAsia" w:eastAsiaTheme="minorEastAsia" w:hAnsiTheme="minorEastAsia" w:hint="eastAsia"/>
          <w:sz w:val="24"/>
          <w:szCs w:val="20"/>
        </w:rPr>
        <w:t>开户银行：                        开户银行：</w:t>
      </w:r>
    </w:p>
    <w:p w:rsidR="004D200F" w:rsidRPr="000B4B57" w:rsidRDefault="004D200F" w:rsidP="004D200F">
      <w:pPr>
        <w:adjustRightInd/>
        <w:snapToGrid/>
        <w:spacing w:line="440" w:lineRule="exact"/>
        <w:ind w:firstLineChars="0" w:firstLine="0"/>
        <w:rPr>
          <w:rFonts w:asciiTheme="minorEastAsia" w:eastAsiaTheme="minorEastAsia" w:hAnsiTheme="minorEastAsia"/>
          <w:sz w:val="24"/>
          <w:szCs w:val="20"/>
        </w:rPr>
      </w:pPr>
      <w:r w:rsidRPr="000B4B57">
        <w:rPr>
          <w:rFonts w:asciiTheme="minorEastAsia" w:eastAsiaTheme="minorEastAsia" w:hAnsiTheme="minorEastAsia" w:hint="eastAsia"/>
          <w:sz w:val="24"/>
          <w:szCs w:val="20"/>
        </w:rPr>
        <w:t xml:space="preserve">帐号：                            帐号： </w:t>
      </w:r>
    </w:p>
    <w:p w:rsidR="004D200F" w:rsidRPr="000B4B57" w:rsidRDefault="004D200F" w:rsidP="004D200F">
      <w:pPr>
        <w:widowControl/>
        <w:adjustRightInd/>
        <w:snapToGrid/>
        <w:spacing w:line="440" w:lineRule="exact"/>
        <w:ind w:firstLineChars="0" w:firstLine="0"/>
        <w:rPr>
          <w:rFonts w:asciiTheme="minorEastAsia" w:eastAsiaTheme="minorEastAsia" w:hAnsiTheme="minorEastAsia"/>
          <w:kern w:val="0"/>
          <w:sz w:val="24"/>
          <w:szCs w:val="20"/>
          <w:lang w:val="zh-CN"/>
        </w:rPr>
      </w:pPr>
      <w:r w:rsidRPr="000B4B57">
        <w:rPr>
          <w:rFonts w:asciiTheme="minorEastAsia" w:eastAsiaTheme="minorEastAsia" w:hAnsiTheme="minorEastAsia" w:cs="宋体" w:hint="eastAsia"/>
          <w:kern w:val="0"/>
          <w:sz w:val="24"/>
          <w:szCs w:val="20"/>
        </w:rPr>
        <w:t>签约日期：   年  月  日</w:t>
      </w:r>
    </w:p>
    <w:p w:rsidR="004D200F" w:rsidRPr="000B4B57" w:rsidRDefault="004D200F" w:rsidP="004D200F">
      <w:pPr>
        <w:rPr>
          <w:rFonts w:asciiTheme="minorEastAsia" w:eastAsiaTheme="minorEastAsia" w:hAnsiTheme="minorEastAsia" w:cs="仿宋"/>
          <w:kern w:val="0"/>
        </w:rPr>
      </w:pPr>
    </w:p>
    <w:p w:rsidR="00CB645E" w:rsidRPr="000B4B57" w:rsidRDefault="00CB645E" w:rsidP="00CB645E">
      <w:pPr>
        <w:spacing w:line="600" w:lineRule="exact"/>
        <w:ind w:firstLineChars="0" w:firstLine="0"/>
        <w:rPr>
          <w:rFonts w:asciiTheme="minorEastAsia" w:eastAsiaTheme="minorEastAsia" w:hAnsiTheme="minorEastAsia"/>
          <w:b/>
          <w:bCs/>
        </w:rPr>
      </w:pPr>
    </w:p>
    <w:sectPr w:rsidR="00CB645E" w:rsidRPr="000B4B57" w:rsidSect="008D49E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317" w:rsidRDefault="003F1317" w:rsidP="00A65B04">
      <w:pPr>
        <w:spacing w:line="240" w:lineRule="auto"/>
      </w:pPr>
      <w:r>
        <w:separator/>
      </w:r>
    </w:p>
  </w:endnote>
  <w:endnote w:type="continuationSeparator" w:id="0">
    <w:p w:rsidR="003F1317" w:rsidRDefault="003F1317" w:rsidP="00A65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15" w:rsidRDefault="00962115" w:rsidP="00A65B0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92901"/>
      <w:docPartObj>
        <w:docPartGallery w:val="Page Numbers (Bottom of Page)"/>
        <w:docPartUnique/>
      </w:docPartObj>
    </w:sdtPr>
    <w:sdtContent>
      <w:sdt>
        <w:sdtPr>
          <w:id w:val="98381352"/>
          <w:docPartObj>
            <w:docPartGallery w:val="Page Numbers (Top of Page)"/>
            <w:docPartUnique/>
          </w:docPartObj>
        </w:sdtPr>
        <w:sdtContent>
          <w:p w:rsidR="00962115" w:rsidRDefault="00962115" w:rsidP="00A65B04">
            <w:pPr>
              <w:pStyle w:val="a4"/>
              <w:ind w:firstLine="360"/>
              <w:jc w:val="center"/>
            </w:pPr>
            <w:r>
              <w:rPr>
                <w:b/>
                <w:sz w:val="24"/>
                <w:szCs w:val="24"/>
              </w:rPr>
              <w:fldChar w:fldCharType="begin"/>
            </w:r>
            <w:r>
              <w:rPr>
                <w:b/>
              </w:rPr>
              <w:instrText>PAGE</w:instrText>
            </w:r>
            <w:r>
              <w:rPr>
                <w:b/>
                <w:sz w:val="24"/>
                <w:szCs w:val="24"/>
              </w:rPr>
              <w:fldChar w:fldCharType="separate"/>
            </w:r>
            <w:r w:rsidR="004D0E81">
              <w:rPr>
                <w:b/>
                <w:noProof/>
              </w:rPr>
              <w:t>6</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4D0E81">
              <w:rPr>
                <w:b/>
                <w:noProof/>
              </w:rPr>
              <w:t>19</w:t>
            </w:r>
            <w:r>
              <w:rPr>
                <w:b/>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15" w:rsidRDefault="00962115" w:rsidP="00A65B0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317" w:rsidRDefault="003F1317" w:rsidP="00A65B04">
      <w:pPr>
        <w:spacing w:line="240" w:lineRule="auto"/>
      </w:pPr>
      <w:r>
        <w:separator/>
      </w:r>
    </w:p>
  </w:footnote>
  <w:footnote w:type="continuationSeparator" w:id="0">
    <w:p w:rsidR="003F1317" w:rsidRDefault="003F1317" w:rsidP="00A65B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15" w:rsidRDefault="00962115" w:rsidP="00A65B0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15" w:rsidRDefault="00962115" w:rsidP="00A65B04">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115" w:rsidRDefault="00962115" w:rsidP="00A65B0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0F"/>
    <w:rsid w:val="000023AE"/>
    <w:rsid w:val="00071C80"/>
    <w:rsid w:val="000B4B57"/>
    <w:rsid w:val="001303A2"/>
    <w:rsid w:val="001E1A40"/>
    <w:rsid w:val="00222B90"/>
    <w:rsid w:val="002E010E"/>
    <w:rsid w:val="003378D3"/>
    <w:rsid w:val="003F1317"/>
    <w:rsid w:val="00451185"/>
    <w:rsid w:val="004702F5"/>
    <w:rsid w:val="0047650D"/>
    <w:rsid w:val="004D0E81"/>
    <w:rsid w:val="004D200F"/>
    <w:rsid w:val="004D444D"/>
    <w:rsid w:val="00535CC8"/>
    <w:rsid w:val="005C1472"/>
    <w:rsid w:val="00622693"/>
    <w:rsid w:val="00697296"/>
    <w:rsid w:val="00753E3C"/>
    <w:rsid w:val="007A1971"/>
    <w:rsid w:val="00801616"/>
    <w:rsid w:val="008160B0"/>
    <w:rsid w:val="008B24F4"/>
    <w:rsid w:val="008D3E70"/>
    <w:rsid w:val="008D49EE"/>
    <w:rsid w:val="00962115"/>
    <w:rsid w:val="00977784"/>
    <w:rsid w:val="00A10FF8"/>
    <w:rsid w:val="00A110D4"/>
    <w:rsid w:val="00A16B59"/>
    <w:rsid w:val="00A65B04"/>
    <w:rsid w:val="00A70ABC"/>
    <w:rsid w:val="00B02A6F"/>
    <w:rsid w:val="00B14980"/>
    <w:rsid w:val="00B3013A"/>
    <w:rsid w:val="00B72439"/>
    <w:rsid w:val="00B85C95"/>
    <w:rsid w:val="00BA5F5B"/>
    <w:rsid w:val="00BA7FDC"/>
    <w:rsid w:val="00C55FF3"/>
    <w:rsid w:val="00C72143"/>
    <w:rsid w:val="00C83563"/>
    <w:rsid w:val="00CB645E"/>
    <w:rsid w:val="00D34577"/>
    <w:rsid w:val="00DB3A60"/>
    <w:rsid w:val="00DD76DF"/>
    <w:rsid w:val="00EB0701"/>
    <w:rsid w:val="00F36CAA"/>
    <w:rsid w:val="00F83197"/>
    <w:rsid w:val="00FB59C9"/>
    <w:rsid w:val="00FB6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7123B6-C709-46A3-8BF3-A1F1A79A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00F"/>
    <w:pPr>
      <w:widowControl w:val="0"/>
      <w:adjustRightInd w:val="0"/>
      <w:snapToGrid w:val="0"/>
      <w:spacing w:line="360" w:lineRule="auto"/>
      <w:ind w:firstLineChars="200" w:firstLine="560"/>
      <w:jc w:val="both"/>
    </w:pPr>
    <w:rPr>
      <w:rFonts w:ascii="仿宋_GB2312" w:eastAsia="仿宋_GB2312" w:hAnsi="仿宋_GB2312"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Text">
    <w:name w:val="Sub Text"/>
    <w:basedOn w:val="a"/>
    <w:rsid w:val="00B14980"/>
    <w:pPr>
      <w:adjustRightInd/>
      <w:snapToGrid/>
      <w:spacing w:after="120" w:line="260" w:lineRule="atLeast"/>
      <w:ind w:left="1253" w:firstLine="200"/>
    </w:pPr>
    <w:rPr>
      <w:rFonts w:ascii="Arial" w:eastAsia="MS Mincho" w:hAnsi="Arial" w:cs="黑体"/>
      <w:sz w:val="18"/>
      <w:szCs w:val="22"/>
    </w:rPr>
  </w:style>
  <w:style w:type="paragraph" w:styleId="a3">
    <w:name w:val="header"/>
    <w:basedOn w:val="a"/>
    <w:link w:val="Char"/>
    <w:uiPriority w:val="99"/>
    <w:semiHidden/>
    <w:unhideWhenUsed/>
    <w:rsid w:val="00A65B04"/>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semiHidden/>
    <w:rsid w:val="00A65B04"/>
    <w:rPr>
      <w:rFonts w:ascii="仿宋_GB2312" w:eastAsia="仿宋_GB2312" w:hAnsi="仿宋_GB2312" w:cs="Times New Roman"/>
      <w:sz w:val="18"/>
      <w:szCs w:val="18"/>
    </w:rPr>
  </w:style>
  <w:style w:type="paragraph" w:styleId="a4">
    <w:name w:val="footer"/>
    <w:basedOn w:val="a"/>
    <w:link w:val="Char0"/>
    <w:uiPriority w:val="99"/>
    <w:unhideWhenUsed/>
    <w:rsid w:val="00A65B04"/>
    <w:pPr>
      <w:tabs>
        <w:tab w:val="center" w:pos="4153"/>
        <w:tab w:val="right" w:pos="8306"/>
      </w:tabs>
      <w:spacing w:line="240" w:lineRule="auto"/>
      <w:jc w:val="left"/>
    </w:pPr>
    <w:rPr>
      <w:sz w:val="18"/>
      <w:szCs w:val="18"/>
    </w:rPr>
  </w:style>
  <w:style w:type="character" w:customStyle="1" w:styleId="Char0">
    <w:name w:val="页脚 Char"/>
    <w:basedOn w:val="a0"/>
    <w:link w:val="a4"/>
    <w:uiPriority w:val="99"/>
    <w:rsid w:val="00A65B04"/>
    <w:rPr>
      <w:rFonts w:ascii="仿宋_GB2312" w:eastAsia="仿宋_GB2312" w:hAnsi="仿宋_GB2312"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1734</Words>
  <Characters>9885</Characters>
  <Application>Microsoft Office Word</Application>
  <DocSecurity>0</DocSecurity>
  <Lines>82</Lines>
  <Paragraphs>23</Paragraphs>
  <ScaleCrop>false</ScaleCrop>
  <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lsj</dc:creator>
  <cp:lastModifiedBy>罗坤</cp:lastModifiedBy>
  <cp:revision>2</cp:revision>
  <dcterms:created xsi:type="dcterms:W3CDTF">2019-06-12T08:32:00Z</dcterms:created>
  <dcterms:modified xsi:type="dcterms:W3CDTF">2019-06-12T08:32:00Z</dcterms:modified>
</cp:coreProperties>
</file>