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170D7" w14:textId="62B96CFA" w:rsidR="006A6EF5" w:rsidRPr="006A6EF5" w:rsidRDefault="006A6EF5" w:rsidP="00AC2C69">
      <w:pPr>
        <w:rPr>
          <w:rFonts w:ascii="仿宋" w:eastAsia="仿宋" w:hAnsi="仿宋" w:cs="宋体"/>
          <w:bCs/>
          <w:kern w:val="0"/>
          <w:sz w:val="32"/>
          <w:szCs w:val="32"/>
        </w:rPr>
      </w:pPr>
      <w:r w:rsidRPr="006A6EF5">
        <w:rPr>
          <w:rFonts w:ascii="仿宋" w:eastAsia="仿宋" w:hAnsi="仿宋" w:cs="宋体" w:hint="eastAsia"/>
          <w:bCs/>
          <w:kern w:val="0"/>
          <w:sz w:val="32"/>
          <w:szCs w:val="32"/>
        </w:rPr>
        <w:t>参加珠海大横琴股份有限公司物资转让报价</w:t>
      </w:r>
      <w:r w:rsidR="00AC2C69">
        <w:rPr>
          <w:rFonts w:ascii="仿宋" w:eastAsia="仿宋" w:hAnsi="仿宋" w:cs="宋体" w:hint="eastAsia"/>
          <w:bCs/>
          <w:kern w:val="0"/>
          <w:sz w:val="32"/>
          <w:szCs w:val="32"/>
        </w:rPr>
        <w:t>的单位</w:t>
      </w:r>
      <w:r w:rsidR="00675329">
        <w:rPr>
          <w:rFonts w:ascii="仿宋" w:eastAsia="仿宋" w:hAnsi="仿宋" w:cs="宋体" w:hint="eastAsia"/>
          <w:bCs/>
          <w:kern w:val="0"/>
          <w:sz w:val="32"/>
          <w:szCs w:val="32"/>
        </w:rPr>
        <w:t>请注意：</w:t>
      </w:r>
    </w:p>
    <w:p w14:paraId="058C3DC6" w14:textId="6B33CCF4" w:rsidR="00DB5950" w:rsidRDefault="00675329" w:rsidP="00D6580D">
      <w:pPr>
        <w:rPr>
          <w:rFonts w:ascii="仿宋" w:eastAsia="仿宋" w:hAnsi="仿宋" w:cs="宋体"/>
          <w:b/>
          <w:bCs/>
          <w:kern w:val="0"/>
          <w:sz w:val="32"/>
          <w:szCs w:val="32"/>
        </w:rPr>
      </w:pPr>
      <w:r>
        <w:rPr>
          <w:rFonts w:ascii="仿宋" w:eastAsia="仿宋" w:hAnsi="仿宋" w:cs="宋体" w:hint="eastAsia"/>
          <w:b/>
          <w:bCs/>
          <w:kern w:val="0"/>
          <w:sz w:val="32"/>
          <w:szCs w:val="32"/>
        </w:rPr>
        <w:t>递交</w:t>
      </w:r>
      <w:r w:rsidR="00AB38DA">
        <w:rPr>
          <w:rFonts w:ascii="仿宋" w:eastAsia="仿宋" w:hAnsi="仿宋" w:cs="宋体" w:hint="eastAsia"/>
          <w:b/>
          <w:bCs/>
          <w:kern w:val="0"/>
          <w:sz w:val="32"/>
          <w:szCs w:val="32"/>
        </w:rPr>
        <w:t>报价</w:t>
      </w:r>
      <w:r w:rsidR="00DB5950">
        <w:rPr>
          <w:rFonts w:ascii="仿宋" w:eastAsia="仿宋" w:hAnsi="仿宋" w:cs="宋体" w:hint="eastAsia"/>
          <w:b/>
          <w:bCs/>
          <w:kern w:val="0"/>
          <w:sz w:val="32"/>
          <w:szCs w:val="32"/>
        </w:rPr>
        <w:t>文件：</w:t>
      </w:r>
    </w:p>
    <w:p w14:paraId="41B39D06" w14:textId="227E6286" w:rsidR="00D6580D" w:rsidRPr="00330309" w:rsidRDefault="00D6580D" w:rsidP="00D6580D">
      <w:pPr>
        <w:rPr>
          <w:rFonts w:ascii="仿宋" w:eastAsia="仿宋" w:hAnsi="仿宋" w:cs="宋体"/>
          <w:bCs/>
          <w:kern w:val="0"/>
          <w:sz w:val="32"/>
          <w:szCs w:val="32"/>
        </w:rPr>
      </w:pPr>
      <w:r w:rsidRPr="00427B7E">
        <w:rPr>
          <w:rFonts w:ascii="仿宋" w:eastAsia="仿宋" w:hAnsi="仿宋" w:cs="宋体" w:hint="eastAsia"/>
          <w:bCs/>
          <w:kern w:val="0"/>
          <w:sz w:val="32"/>
          <w:szCs w:val="32"/>
        </w:rPr>
        <w:t>（</w:t>
      </w:r>
      <w:r w:rsidRPr="00330309">
        <w:rPr>
          <w:rFonts w:ascii="仿宋" w:eastAsia="仿宋" w:hAnsi="仿宋" w:cs="宋体" w:hint="eastAsia"/>
          <w:bCs/>
          <w:kern w:val="0"/>
          <w:sz w:val="32"/>
          <w:szCs w:val="32"/>
        </w:rPr>
        <w:t>文件1）报价单位营业执照副本复印件</w:t>
      </w:r>
    </w:p>
    <w:p w14:paraId="2C7CDC12" w14:textId="2EFFB14E" w:rsidR="00675329" w:rsidRDefault="00675329" w:rsidP="00D6580D">
      <w:pPr>
        <w:rPr>
          <w:rFonts w:ascii="仿宋" w:eastAsia="仿宋" w:hAnsi="仿宋" w:cs="宋体"/>
          <w:bCs/>
          <w:kern w:val="0"/>
          <w:sz w:val="32"/>
          <w:szCs w:val="32"/>
        </w:rPr>
      </w:pPr>
      <w:r w:rsidRPr="00330309">
        <w:rPr>
          <w:rFonts w:ascii="仿宋" w:eastAsia="仿宋" w:hAnsi="仿宋" w:cs="宋体" w:hint="eastAsia"/>
          <w:bCs/>
          <w:kern w:val="0"/>
          <w:sz w:val="32"/>
          <w:szCs w:val="32"/>
        </w:rPr>
        <w:t>（文件2）报价</w:t>
      </w:r>
      <w:r w:rsidR="009B5D08">
        <w:rPr>
          <w:rFonts w:ascii="仿宋" w:eastAsia="仿宋" w:hAnsi="仿宋" w:cs="宋体" w:hint="eastAsia"/>
          <w:bCs/>
          <w:kern w:val="0"/>
          <w:sz w:val="32"/>
          <w:szCs w:val="32"/>
        </w:rPr>
        <w:t>书</w:t>
      </w:r>
      <w:r w:rsidRPr="00330309">
        <w:rPr>
          <w:rFonts w:ascii="仿宋" w:eastAsia="仿宋" w:hAnsi="仿宋" w:cs="宋体" w:hint="eastAsia"/>
          <w:bCs/>
          <w:kern w:val="0"/>
          <w:sz w:val="32"/>
          <w:szCs w:val="32"/>
        </w:rPr>
        <w:t>；</w:t>
      </w:r>
    </w:p>
    <w:p w14:paraId="7F835DB5" w14:textId="6DAEF3BE" w:rsidR="00B956A8" w:rsidRPr="00675329" w:rsidRDefault="00D6580D" w:rsidP="00D6580D">
      <w:pPr>
        <w:rPr>
          <w:rFonts w:ascii="仿宋" w:eastAsia="仿宋" w:hAnsi="仿宋" w:cs="宋体"/>
          <w:bCs/>
          <w:kern w:val="0"/>
          <w:sz w:val="32"/>
          <w:szCs w:val="32"/>
        </w:rPr>
      </w:pPr>
      <w:r w:rsidRPr="00330309">
        <w:rPr>
          <w:rFonts w:ascii="仿宋" w:eastAsia="仿宋" w:hAnsi="仿宋" w:cs="宋体" w:hint="eastAsia"/>
          <w:bCs/>
          <w:kern w:val="0"/>
          <w:sz w:val="32"/>
          <w:szCs w:val="32"/>
        </w:rPr>
        <w:t>（文件</w:t>
      </w:r>
      <w:r w:rsidRPr="00330309">
        <w:rPr>
          <w:rFonts w:ascii="仿宋" w:eastAsia="仿宋" w:hAnsi="仿宋" w:cs="宋体"/>
          <w:bCs/>
          <w:kern w:val="0"/>
          <w:sz w:val="32"/>
          <w:szCs w:val="32"/>
        </w:rPr>
        <w:t>3</w:t>
      </w:r>
      <w:r w:rsidRPr="00330309">
        <w:rPr>
          <w:rFonts w:ascii="仿宋" w:eastAsia="仿宋" w:hAnsi="仿宋" w:cs="宋体" w:hint="eastAsia"/>
          <w:bCs/>
          <w:kern w:val="0"/>
          <w:sz w:val="32"/>
          <w:szCs w:val="32"/>
        </w:rPr>
        <w:t>）</w:t>
      </w:r>
      <w:r w:rsidR="00675329">
        <w:rPr>
          <w:rFonts w:ascii="仿宋" w:eastAsia="仿宋" w:hAnsi="仿宋" w:cs="宋体" w:hint="eastAsia"/>
          <w:bCs/>
          <w:kern w:val="0"/>
          <w:sz w:val="32"/>
          <w:szCs w:val="32"/>
        </w:rPr>
        <w:t>报价单位</w:t>
      </w:r>
      <w:r w:rsidRPr="00330309">
        <w:rPr>
          <w:rFonts w:ascii="仿宋" w:eastAsia="仿宋" w:hAnsi="仿宋" w:cs="宋体" w:hint="eastAsia"/>
          <w:bCs/>
          <w:kern w:val="0"/>
          <w:sz w:val="32"/>
          <w:szCs w:val="32"/>
        </w:rPr>
        <w:t>法定代表人身份证明及法定代表人授权委托书。</w:t>
      </w:r>
    </w:p>
    <w:p w14:paraId="20F29129" w14:textId="7A021520" w:rsidR="00E5421F" w:rsidRDefault="00E5421F" w:rsidP="00E5421F">
      <w:pPr>
        <w:widowControl/>
        <w:shd w:val="clear" w:color="auto" w:fill="FFFFFF"/>
        <w:adjustRightInd w:val="0"/>
        <w:snapToGrid w:val="0"/>
        <w:spacing w:line="520" w:lineRule="exact"/>
        <w:jc w:val="left"/>
        <w:rPr>
          <w:rFonts w:ascii="仿宋" w:eastAsia="仿宋" w:hAnsi="仿宋" w:cs="宋体"/>
          <w:bCs/>
          <w:kern w:val="0"/>
          <w:sz w:val="32"/>
          <w:szCs w:val="32"/>
        </w:rPr>
      </w:pPr>
      <w:r>
        <w:rPr>
          <w:rFonts w:ascii="仿宋" w:eastAsia="仿宋" w:hAnsi="仿宋" w:cs="宋体" w:hint="eastAsia"/>
          <w:b/>
          <w:bCs/>
          <w:kern w:val="0"/>
          <w:sz w:val="32"/>
          <w:szCs w:val="32"/>
        </w:rPr>
        <w:t>报价</w:t>
      </w:r>
      <w:r w:rsidR="00EB1EF5">
        <w:rPr>
          <w:rFonts w:ascii="仿宋" w:eastAsia="仿宋" w:hAnsi="仿宋" w:cs="宋体" w:hint="eastAsia"/>
          <w:b/>
          <w:bCs/>
          <w:kern w:val="0"/>
          <w:sz w:val="32"/>
          <w:szCs w:val="32"/>
        </w:rPr>
        <w:t>截止时间</w:t>
      </w:r>
      <w:r>
        <w:rPr>
          <w:rFonts w:ascii="仿宋" w:eastAsia="仿宋" w:hAnsi="仿宋" w:cs="宋体" w:hint="eastAsia"/>
          <w:b/>
          <w:bCs/>
          <w:kern w:val="0"/>
          <w:sz w:val="32"/>
          <w:szCs w:val="32"/>
        </w:rPr>
        <w:t>：</w:t>
      </w:r>
      <w:r>
        <w:rPr>
          <w:rFonts w:ascii="仿宋" w:eastAsia="仿宋" w:hAnsi="仿宋" w:cs="宋体" w:hint="eastAsia"/>
          <w:bCs/>
          <w:kern w:val="0"/>
          <w:sz w:val="32"/>
          <w:szCs w:val="32"/>
        </w:rPr>
        <w:t>2020年</w:t>
      </w:r>
      <w:r w:rsidR="00B956A8">
        <w:rPr>
          <w:rFonts w:ascii="仿宋" w:eastAsia="仿宋" w:hAnsi="仿宋" w:cs="宋体"/>
          <w:bCs/>
          <w:kern w:val="0"/>
          <w:sz w:val="32"/>
          <w:szCs w:val="32"/>
        </w:rPr>
        <w:t>7</w:t>
      </w:r>
      <w:r>
        <w:rPr>
          <w:rFonts w:ascii="仿宋" w:eastAsia="仿宋" w:hAnsi="仿宋" w:cs="宋体" w:hint="eastAsia"/>
          <w:bCs/>
          <w:kern w:val="0"/>
          <w:sz w:val="32"/>
          <w:szCs w:val="32"/>
        </w:rPr>
        <w:t>月</w:t>
      </w:r>
      <w:r w:rsidR="00B956A8">
        <w:rPr>
          <w:rFonts w:ascii="仿宋" w:eastAsia="仿宋" w:hAnsi="仿宋" w:cs="宋体"/>
          <w:bCs/>
          <w:kern w:val="0"/>
          <w:sz w:val="32"/>
          <w:szCs w:val="32"/>
        </w:rPr>
        <w:t>20</w:t>
      </w:r>
      <w:r>
        <w:rPr>
          <w:rFonts w:ascii="仿宋" w:eastAsia="仿宋" w:hAnsi="仿宋" w:cs="宋体" w:hint="eastAsia"/>
          <w:bCs/>
          <w:kern w:val="0"/>
          <w:sz w:val="32"/>
          <w:szCs w:val="32"/>
        </w:rPr>
        <w:t>日</w:t>
      </w:r>
      <w:r w:rsidR="00B956A8">
        <w:rPr>
          <w:rFonts w:ascii="仿宋" w:eastAsia="仿宋" w:hAnsi="仿宋" w:cs="宋体"/>
          <w:bCs/>
          <w:kern w:val="0"/>
          <w:sz w:val="32"/>
          <w:szCs w:val="32"/>
        </w:rPr>
        <w:t>9</w:t>
      </w:r>
      <w:r w:rsidR="00EB1EF5">
        <w:rPr>
          <w:rFonts w:ascii="仿宋" w:eastAsia="仿宋" w:hAnsi="仿宋" w:cs="宋体" w:hint="eastAsia"/>
          <w:bCs/>
          <w:kern w:val="0"/>
          <w:sz w:val="32"/>
          <w:szCs w:val="32"/>
        </w:rPr>
        <w:t>时</w:t>
      </w:r>
    </w:p>
    <w:p w14:paraId="14B7A6DE" w14:textId="62B70E58" w:rsidR="00E5421F" w:rsidRDefault="00E5421F" w:rsidP="00E5421F">
      <w:pPr>
        <w:widowControl/>
        <w:shd w:val="clear" w:color="auto" w:fill="FFFFFF"/>
        <w:adjustRightInd w:val="0"/>
        <w:snapToGrid w:val="0"/>
        <w:spacing w:line="520" w:lineRule="exact"/>
        <w:jc w:val="left"/>
        <w:rPr>
          <w:rFonts w:ascii="仿宋" w:eastAsia="仿宋" w:hAnsi="仿宋" w:cs="宋体"/>
          <w:bCs/>
          <w:kern w:val="0"/>
          <w:sz w:val="32"/>
          <w:szCs w:val="32"/>
        </w:rPr>
      </w:pPr>
      <w:r>
        <w:rPr>
          <w:rFonts w:ascii="仿宋" w:eastAsia="仿宋" w:hAnsi="仿宋" w:cs="宋体" w:hint="eastAsia"/>
          <w:b/>
          <w:bCs/>
          <w:kern w:val="0"/>
          <w:sz w:val="32"/>
          <w:szCs w:val="32"/>
        </w:rPr>
        <w:t>报价方式：</w:t>
      </w:r>
      <w:r w:rsidR="00E562F3">
        <w:rPr>
          <w:rFonts w:ascii="仿宋" w:eastAsia="仿宋" w:hAnsi="仿宋" w:cs="宋体" w:hint="eastAsia"/>
          <w:bCs/>
          <w:kern w:val="0"/>
          <w:sz w:val="32"/>
          <w:szCs w:val="32"/>
        </w:rPr>
        <w:t>按规定报价格式提交一次性不得更改的报价且报价不低于人民币贰仟陆佰柒拾贰元捌角伍分（</w:t>
      </w:r>
      <w:r w:rsidR="00E562F3">
        <w:rPr>
          <w:rFonts w:ascii="Calibri" w:eastAsia="仿宋" w:hAnsi="Calibri" w:cs="Calibri"/>
          <w:bCs/>
          <w:kern w:val="0"/>
          <w:sz w:val="32"/>
          <w:szCs w:val="32"/>
        </w:rPr>
        <w:t>¥2672.85</w:t>
      </w:r>
      <w:r w:rsidR="00E562F3">
        <w:rPr>
          <w:rFonts w:ascii="仿宋" w:eastAsia="仿宋" w:hAnsi="仿宋" w:cs="宋体" w:hint="eastAsia"/>
          <w:bCs/>
          <w:kern w:val="0"/>
          <w:sz w:val="32"/>
          <w:szCs w:val="32"/>
        </w:rPr>
        <w:t>）。报价文件在报价截止时间前通过电子邮件形式发送至指定邮箱（gfzhb@zhdhq.com）</w:t>
      </w:r>
      <w:r w:rsidR="00E562F3">
        <w:rPr>
          <w:rFonts w:hint="eastAsia"/>
          <w:kern w:val="0"/>
        </w:rPr>
        <w:t>。</w:t>
      </w:r>
      <w:r>
        <w:rPr>
          <w:rFonts w:ascii="仿宋" w:eastAsia="仿宋" w:hAnsi="仿宋" w:cs="宋体" w:hint="eastAsia"/>
          <w:bCs/>
          <w:kern w:val="0"/>
          <w:sz w:val="32"/>
          <w:szCs w:val="32"/>
        </w:rPr>
        <w:t>报价文件必须为按照报价文件要求签字盖章的彩色扫描件，同时也需将纸质版报价文件邮寄至</w:t>
      </w:r>
      <w:r w:rsidR="000B711F">
        <w:rPr>
          <w:rFonts w:ascii="仿宋" w:eastAsia="仿宋" w:hAnsi="仿宋" w:cs="宋体" w:hint="eastAsia"/>
          <w:bCs/>
          <w:kern w:val="0"/>
          <w:sz w:val="32"/>
          <w:szCs w:val="32"/>
        </w:rPr>
        <w:t>转让方</w:t>
      </w:r>
      <w:r>
        <w:rPr>
          <w:rFonts w:ascii="仿宋" w:eastAsia="仿宋" w:hAnsi="仿宋" w:cs="宋体" w:hint="eastAsia"/>
          <w:bCs/>
          <w:kern w:val="0"/>
          <w:sz w:val="32"/>
          <w:szCs w:val="32"/>
        </w:rPr>
        <w:t>。请报价</w:t>
      </w:r>
      <w:r w:rsidR="007E009A">
        <w:rPr>
          <w:rFonts w:ascii="仿宋" w:eastAsia="仿宋" w:hAnsi="仿宋" w:cs="宋体" w:hint="eastAsia"/>
          <w:bCs/>
          <w:kern w:val="0"/>
          <w:sz w:val="32"/>
          <w:szCs w:val="32"/>
        </w:rPr>
        <w:t>单位</w:t>
      </w:r>
      <w:r>
        <w:rPr>
          <w:rFonts w:ascii="仿宋" w:eastAsia="仿宋" w:hAnsi="仿宋" w:cs="宋体" w:hint="eastAsia"/>
          <w:bCs/>
          <w:kern w:val="0"/>
          <w:sz w:val="32"/>
          <w:szCs w:val="32"/>
        </w:rPr>
        <w:t>递交报价文件后，电话告知转让方联系人。</w:t>
      </w:r>
    </w:p>
    <w:p w14:paraId="50F5B509" w14:textId="74E1F140" w:rsidR="00D52561" w:rsidRDefault="00D52561" w:rsidP="00D52561">
      <w:pPr>
        <w:widowControl/>
        <w:shd w:val="clear" w:color="auto" w:fill="FFFFFF"/>
        <w:adjustRightInd w:val="0"/>
        <w:snapToGrid w:val="0"/>
        <w:spacing w:line="560" w:lineRule="exact"/>
        <w:jc w:val="left"/>
        <w:rPr>
          <w:rFonts w:ascii="仿宋" w:eastAsia="仿宋" w:hAnsi="仿宋" w:cs="宋体"/>
          <w:bCs/>
          <w:kern w:val="0"/>
          <w:sz w:val="32"/>
          <w:szCs w:val="32"/>
        </w:rPr>
      </w:pPr>
      <w:r>
        <w:rPr>
          <w:rFonts w:ascii="仿宋" w:eastAsia="仿宋" w:hAnsi="仿宋" w:cs="宋体" w:hint="eastAsia"/>
          <w:b/>
          <w:bCs/>
          <w:kern w:val="0"/>
          <w:sz w:val="32"/>
          <w:szCs w:val="32"/>
        </w:rPr>
        <w:t>物资状况：</w:t>
      </w:r>
      <w:r>
        <w:rPr>
          <w:rFonts w:ascii="仿宋" w:eastAsia="仿宋" w:hAnsi="仿宋" w:cs="宋体" w:hint="eastAsia"/>
          <w:bCs/>
          <w:kern w:val="0"/>
          <w:sz w:val="32"/>
          <w:szCs w:val="32"/>
        </w:rPr>
        <w:t>以实物为准。</w:t>
      </w:r>
    </w:p>
    <w:p w14:paraId="7D2EFA40" w14:textId="77777777" w:rsidR="00D52561" w:rsidRDefault="00D52561" w:rsidP="00D52561">
      <w:pPr>
        <w:widowControl/>
        <w:shd w:val="clear" w:color="auto" w:fill="FFFFFF"/>
        <w:adjustRightInd w:val="0"/>
        <w:snapToGrid w:val="0"/>
        <w:spacing w:line="560" w:lineRule="exact"/>
        <w:rPr>
          <w:rFonts w:ascii="仿宋" w:eastAsia="仿宋" w:hAnsi="仿宋" w:cs="宋体"/>
          <w:b/>
          <w:bCs/>
          <w:kern w:val="0"/>
          <w:sz w:val="32"/>
          <w:szCs w:val="32"/>
        </w:rPr>
      </w:pPr>
      <w:r>
        <w:rPr>
          <w:rFonts w:ascii="仿宋" w:eastAsia="仿宋" w:hAnsi="仿宋" w:cs="宋体" w:hint="eastAsia"/>
          <w:b/>
          <w:bCs/>
          <w:kern w:val="0"/>
          <w:sz w:val="32"/>
          <w:szCs w:val="32"/>
        </w:rPr>
        <w:t>其他事项：</w:t>
      </w:r>
    </w:p>
    <w:p w14:paraId="1C69EDE1" w14:textId="77777777" w:rsidR="00E562F3" w:rsidRDefault="00E562F3" w:rsidP="00E562F3">
      <w:pPr>
        <w:widowControl/>
        <w:shd w:val="clear" w:color="auto" w:fill="FFFFFF"/>
        <w:adjustRightInd w:val="0"/>
        <w:snapToGrid w:val="0"/>
        <w:spacing w:line="560" w:lineRule="exact"/>
        <w:rPr>
          <w:rFonts w:ascii="仿宋" w:eastAsia="仿宋" w:hAnsi="仿宋" w:cs="宋体"/>
          <w:bCs/>
          <w:kern w:val="0"/>
          <w:sz w:val="32"/>
          <w:szCs w:val="32"/>
        </w:rPr>
      </w:pPr>
      <w:bookmarkStart w:id="0" w:name="_Hlk45633440"/>
      <w:r>
        <w:rPr>
          <w:rFonts w:ascii="仿宋" w:eastAsia="仿宋" w:hAnsi="仿宋" w:cs="宋体" w:hint="eastAsia"/>
          <w:bCs/>
          <w:kern w:val="0"/>
          <w:sz w:val="32"/>
          <w:szCs w:val="32"/>
        </w:rPr>
        <w:t>1、转让物资为全部物资一次性整体转让，不作单独转让。</w:t>
      </w:r>
    </w:p>
    <w:p w14:paraId="26D796CC" w14:textId="77777777" w:rsidR="00E562F3" w:rsidRDefault="00E562F3" w:rsidP="00E562F3">
      <w:pPr>
        <w:widowControl/>
        <w:shd w:val="clear" w:color="auto" w:fill="FFFFFF"/>
        <w:adjustRightInd w:val="0"/>
        <w:snapToGrid w:val="0"/>
        <w:spacing w:line="560" w:lineRule="exact"/>
        <w:rPr>
          <w:rFonts w:ascii="仿宋" w:eastAsia="仿宋" w:hAnsi="仿宋" w:cs="宋体" w:hint="eastAsia"/>
          <w:bCs/>
          <w:kern w:val="0"/>
          <w:sz w:val="32"/>
          <w:szCs w:val="32"/>
        </w:rPr>
      </w:pPr>
      <w:r>
        <w:rPr>
          <w:rFonts w:ascii="仿宋" w:eastAsia="仿宋" w:hAnsi="仿宋" w:cs="宋体" w:hint="eastAsia"/>
          <w:bCs/>
          <w:kern w:val="0"/>
          <w:sz w:val="32"/>
          <w:szCs w:val="32"/>
        </w:rPr>
        <w:t>2、 转让物资以现状转让，购买人应对物资状况进行充分了解，一旦报价，将视为接受转让物资的现状，购买人不得在购买后以未踏勘现场为由对物资数量、质量、规格等提出异议。</w:t>
      </w:r>
    </w:p>
    <w:p w14:paraId="37C0E395" w14:textId="77777777" w:rsidR="00E562F3" w:rsidRDefault="00E562F3" w:rsidP="00E562F3">
      <w:pPr>
        <w:widowControl/>
        <w:shd w:val="clear" w:color="auto" w:fill="FFFFFF"/>
        <w:adjustRightInd w:val="0"/>
        <w:snapToGrid w:val="0"/>
        <w:spacing w:line="560" w:lineRule="exact"/>
        <w:rPr>
          <w:rFonts w:ascii="仿宋" w:eastAsia="仿宋" w:hAnsi="仿宋" w:cs="宋体" w:hint="eastAsia"/>
          <w:bCs/>
          <w:kern w:val="0"/>
          <w:sz w:val="32"/>
          <w:szCs w:val="32"/>
        </w:rPr>
      </w:pPr>
      <w:r>
        <w:rPr>
          <w:rFonts w:ascii="仿宋" w:eastAsia="仿宋" w:hAnsi="仿宋" w:cs="宋体" w:hint="eastAsia"/>
          <w:bCs/>
          <w:kern w:val="0"/>
          <w:sz w:val="32"/>
          <w:szCs w:val="32"/>
        </w:rPr>
        <w:t>3、交付地在横琴，拆卸、运输及其他费用购买人承担。</w:t>
      </w:r>
    </w:p>
    <w:p w14:paraId="7DE78BF0" w14:textId="77777777" w:rsidR="00E562F3" w:rsidRDefault="00E562F3" w:rsidP="00E562F3">
      <w:pPr>
        <w:widowControl/>
        <w:shd w:val="clear" w:color="auto" w:fill="FFFFFF"/>
        <w:adjustRightInd w:val="0"/>
        <w:snapToGrid w:val="0"/>
        <w:spacing w:line="560" w:lineRule="exact"/>
        <w:rPr>
          <w:rFonts w:ascii="仿宋" w:eastAsia="仿宋" w:hAnsi="仿宋" w:cs="宋体" w:hint="eastAsia"/>
          <w:bCs/>
          <w:kern w:val="0"/>
          <w:sz w:val="32"/>
          <w:szCs w:val="32"/>
        </w:rPr>
      </w:pPr>
      <w:r>
        <w:rPr>
          <w:rFonts w:ascii="仿宋" w:eastAsia="仿宋" w:hAnsi="仿宋" w:cs="宋体" w:hint="eastAsia"/>
          <w:bCs/>
          <w:kern w:val="0"/>
          <w:sz w:val="32"/>
          <w:szCs w:val="32"/>
        </w:rPr>
        <w:t>4、购买人在获得物资购买资格后在2个工作日内将成交款汇入指定账户，账户名：珠海大横琴股份有限公司，开户行：中国银行市分行湾仔支行，账号：6509 6246 3572。</w:t>
      </w:r>
      <w:bookmarkEnd w:id="0"/>
    </w:p>
    <w:p w14:paraId="599250A3" w14:textId="77777777" w:rsidR="00E5421F" w:rsidRPr="00E562F3" w:rsidRDefault="00E5421F" w:rsidP="00D6580D"/>
    <w:sectPr w:rsidR="00E5421F" w:rsidRPr="00E562F3" w:rsidSect="00653E15">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DE1DAF"/>
    <w:rsid w:val="000166C5"/>
    <w:rsid w:val="000967DD"/>
    <w:rsid w:val="000B711F"/>
    <w:rsid w:val="0024052D"/>
    <w:rsid w:val="002A5483"/>
    <w:rsid w:val="002C2E94"/>
    <w:rsid w:val="003220C7"/>
    <w:rsid w:val="00330309"/>
    <w:rsid w:val="003D3638"/>
    <w:rsid w:val="00427B7E"/>
    <w:rsid w:val="00431F7F"/>
    <w:rsid w:val="00461C80"/>
    <w:rsid w:val="00480590"/>
    <w:rsid w:val="0050206B"/>
    <w:rsid w:val="00653CBC"/>
    <w:rsid w:val="00653E15"/>
    <w:rsid w:val="00675329"/>
    <w:rsid w:val="006A6EF5"/>
    <w:rsid w:val="007041F8"/>
    <w:rsid w:val="007068EC"/>
    <w:rsid w:val="007D59E9"/>
    <w:rsid w:val="007D5EF4"/>
    <w:rsid w:val="007E009A"/>
    <w:rsid w:val="007F26AB"/>
    <w:rsid w:val="007F3C1C"/>
    <w:rsid w:val="00814B3E"/>
    <w:rsid w:val="00826E47"/>
    <w:rsid w:val="008859EB"/>
    <w:rsid w:val="009B5533"/>
    <w:rsid w:val="009B5D08"/>
    <w:rsid w:val="00AB38DA"/>
    <w:rsid w:val="00AC2C69"/>
    <w:rsid w:val="00AE168E"/>
    <w:rsid w:val="00B4043F"/>
    <w:rsid w:val="00B83AAC"/>
    <w:rsid w:val="00B956A8"/>
    <w:rsid w:val="00BA12EA"/>
    <w:rsid w:val="00BB4909"/>
    <w:rsid w:val="00C34C18"/>
    <w:rsid w:val="00C547B0"/>
    <w:rsid w:val="00C56981"/>
    <w:rsid w:val="00CA3EFD"/>
    <w:rsid w:val="00CE21DB"/>
    <w:rsid w:val="00CE7A5F"/>
    <w:rsid w:val="00D21C6B"/>
    <w:rsid w:val="00D52561"/>
    <w:rsid w:val="00D53988"/>
    <w:rsid w:val="00D6580D"/>
    <w:rsid w:val="00DB5950"/>
    <w:rsid w:val="00DE1DAF"/>
    <w:rsid w:val="00DF1135"/>
    <w:rsid w:val="00DF1152"/>
    <w:rsid w:val="00E5421F"/>
    <w:rsid w:val="00E562F3"/>
    <w:rsid w:val="00EB1EF5"/>
    <w:rsid w:val="00EE02B1"/>
    <w:rsid w:val="00EF7BB2"/>
    <w:rsid w:val="00FA4D31"/>
    <w:rsid w:val="00FA7A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1B30"/>
  <w15:chartTrackingRefBased/>
  <w15:docId w15:val="{E8596CA3-69B0-4315-8A27-2C65B07B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688075">
      <w:bodyDiv w:val="1"/>
      <w:marLeft w:val="0"/>
      <w:marRight w:val="0"/>
      <w:marTop w:val="0"/>
      <w:marBottom w:val="0"/>
      <w:divBdr>
        <w:top w:val="none" w:sz="0" w:space="0" w:color="auto"/>
        <w:left w:val="none" w:sz="0" w:space="0" w:color="auto"/>
        <w:bottom w:val="none" w:sz="0" w:space="0" w:color="auto"/>
        <w:right w:val="none" w:sz="0" w:space="0" w:color="auto"/>
      </w:divBdr>
    </w:div>
    <w:div w:id="831527222">
      <w:bodyDiv w:val="1"/>
      <w:marLeft w:val="0"/>
      <w:marRight w:val="0"/>
      <w:marTop w:val="0"/>
      <w:marBottom w:val="0"/>
      <w:divBdr>
        <w:top w:val="none" w:sz="0" w:space="0" w:color="auto"/>
        <w:left w:val="none" w:sz="0" w:space="0" w:color="auto"/>
        <w:bottom w:val="none" w:sz="0" w:space="0" w:color="auto"/>
        <w:right w:val="none" w:sz="0" w:space="0" w:color="auto"/>
      </w:divBdr>
    </w:div>
    <w:div w:id="1491016629">
      <w:bodyDiv w:val="1"/>
      <w:marLeft w:val="0"/>
      <w:marRight w:val="0"/>
      <w:marTop w:val="0"/>
      <w:marBottom w:val="0"/>
      <w:divBdr>
        <w:top w:val="none" w:sz="0" w:space="0" w:color="auto"/>
        <w:left w:val="none" w:sz="0" w:space="0" w:color="auto"/>
        <w:bottom w:val="none" w:sz="0" w:space="0" w:color="auto"/>
        <w:right w:val="none" w:sz="0" w:space="0" w:color="auto"/>
      </w:divBdr>
    </w:div>
    <w:div w:id="2058166896">
      <w:bodyDiv w:val="1"/>
      <w:marLeft w:val="0"/>
      <w:marRight w:val="0"/>
      <w:marTop w:val="0"/>
      <w:marBottom w:val="0"/>
      <w:divBdr>
        <w:top w:val="none" w:sz="0" w:space="0" w:color="auto"/>
        <w:left w:val="none" w:sz="0" w:space="0" w:color="auto"/>
        <w:bottom w:val="none" w:sz="0" w:space="0" w:color="auto"/>
        <w:right w:val="none" w:sz="0" w:space="0" w:color="auto"/>
      </w:divBdr>
    </w:div>
    <w:div w:id="20643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杨艳红</dc:creator>
  <cp:keywords/>
  <dc:description/>
  <cp:lastModifiedBy>杨艳红</cp:lastModifiedBy>
  <cp:revision>205</cp:revision>
  <dcterms:created xsi:type="dcterms:W3CDTF">2020-03-27T07:35:00Z</dcterms:created>
  <dcterms:modified xsi:type="dcterms:W3CDTF">2020-07-15T02:45:00Z</dcterms:modified>
</cp:coreProperties>
</file>